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6C" w:rsidRPr="00D34F6C" w:rsidRDefault="002F0888" w:rsidP="00D34F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</w:t>
      </w:r>
      <w:r w:rsidR="00A40E12">
        <w:rPr>
          <w:b/>
          <w:sz w:val="28"/>
          <w:szCs w:val="28"/>
          <w:lang w:val="uk-UA"/>
        </w:rPr>
        <w:t xml:space="preserve">                                             </w:t>
      </w:r>
      <w:r w:rsidR="00D34F6C">
        <w:rPr>
          <w:b/>
          <w:sz w:val="28"/>
          <w:szCs w:val="28"/>
          <w:lang w:val="uk-UA"/>
        </w:rPr>
        <w:t xml:space="preserve">                      </w:t>
      </w:r>
      <w:r w:rsidR="00D34F6C" w:rsidRPr="00D34F6C">
        <w:rPr>
          <w:b/>
          <w:sz w:val="28"/>
          <w:szCs w:val="28"/>
          <w:lang w:val="uk-UA"/>
        </w:rPr>
        <w:t xml:space="preserve">        </w:t>
      </w:r>
    </w:p>
    <w:p w:rsidR="00D34F6C" w:rsidRPr="00CB455A" w:rsidRDefault="00D34F6C" w:rsidP="00D34F6C">
      <w:pPr>
        <w:rPr>
          <w:b/>
          <w:sz w:val="24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 w:rsidR="002F0888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</w:t>
      </w:r>
      <w:r w:rsidRPr="00CB455A">
        <w:rPr>
          <w:b/>
          <w:sz w:val="24"/>
          <w:szCs w:val="28"/>
          <w:lang w:val="uk-UA"/>
        </w:rPr>
        <w:t xml:space="preserve">ЗАТВЕРДЖЕНО         </w:t>
      </w:r>
    </w:p>
    <w:p w:rsidR="00D34F6C" w:rsidRPr="00CB455A" w:rsidRDefault="00D34F6C" w:rsidP="00D34F6C">
      <w:pPr>
        <w:rPr>
          <w:b/>
          <w:sz w:val="24"/>
          <w:szCs w:val="28"/>
          <w:lang w:val="uk-UA"/>
        </w:rPr>
      </w:pPr>
      <w:r w:rsidRPr="00CB455A">
        <w:rPr>
          <w:b/>
          <w:sz w:val="24"/>
          <w:szCs w:val="28"/>
          <w:lang w:val="uk-UA"/>
        </w:rPr>
        <w:t xml:space="preserve"> 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b/>
          <w:sz w:val="24"/>
          <w:szCs w:val="28"/>
          <w:lang w:val="uk-UA"/>
        </w:rPr>
        <w:t xml:space="preserve">                                                                           </w:t>
      </w:r>
      <w:r w:rsidR="00CB455A">
        <w:rPr>
          <w:b/>
          <w:sz w:val="24"/>
          <w:szCs w:val="28"/>
          <w:lang w:val="uk-UA"/>
        </w:rPr>
        <w:t xml:space="preserve">             </w:t>
      </w:r>
      <w:r w:rsidRPr="00CB455A">
        <w:rPr>
          <w:b/>
          <w:sz w:val="24"/>
          <w:szCs w:val="28"/>
          <w:lang w:val="uk-UA"/>
        </w:rPr>
        <w:t xml:space="preserve"> </w:t>
      </w:r>
      <w:r w:rsidR="002F0888">
        <w:rPr>
          <w:b/>
          <w:sz w:val="24"/>
          <w:szCs w:val="28"/>
          <w:lang w:val="uk-UA"/>
        </w:rPr>
        <w:t xml:space="preserve">         </w:t>
      </w:r>
      <w:r w:rsidR="00650246">
        <w:rPr>
          <w:sz w:val="24"/>
          <w:szCs w:val="28"/>
          <w:lang w:val="uk-UA"/>
        </w:rPr>
        <w:t>Рішення с</w:t>
      </w:r>
      <w:r w:rsidRPr="00CB455A">
        <w:rPr>
          <w:sz w:val="24"/>
          <w:szCs w:val="28"/>
          <w:lang w:val="uk-UA"/>
        </w:rPr>
        <w:t>ьомої сесії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 xml:space="preserve">                                                                             </w:t>
      </w:r>
      <w:r w:rsidR="00CB455A">
        <w:rPr>
          <w:sz w:val="24"/>
          <w:szCs w:val="28"/>
          <w:lang w:val="uk-UA"/>
        </w:rPr>
        <w:t xml:space="preserve">            </w:t>
      </w:r>
      <w:r w:rsidR="002F0888">
        <w:rPr>
          <w:sz w:val="24"/>
          <w:szCs w:val="28"/>
          <w:lang w:val="uk-UA"/>
        </w:rPr>
        <w:t xml:space="preserve">         </w:t>
      </w:r>
      <w:proofErr w:type="spellStart"/>
      <w:r w:rsidRPr="00CB455A">
        <w:rPr>
          <w:sz w:val="24"/>
          <w:szCs w:val="28"/>
          <w:lang w:val="uk-UA"/>
        </w:rPr>
        <w:t>Новосанжарської</w:t>
      </w:r>
      <w:proofErr w:type="spellEnd"/>
      <w:r w:rsidRPr="00CB455A">
        <w:rPr>
          <w:sz w:val="24"/>
          <w:szCs w:val="28"/>
          <w:lang w:val="uk-UA"/>
        </w:rPr>
        <w:t xml:space="preserve"> селищної ради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 xml:space="preserve">                                                                             </w:t>
      </w:r>
      <w:r w:rsidR="00CB455A">
        <w:rPr>
          <w:sz w:val="24"/>
          <w:szCs w:val="28"/>
          <w:lang w:val="uk-UA"/>
        </w:rPr>
        <w:t xml:space="preserve">            </w:t>
      </w:r>
      <w:r w:rsidR="002F0888">
        <w:rPr>
          <w:sz w:val="24"/>
          <w:szCs w:val="28"/>
          <w:lang w:val="uk-UA"/>
        </w:rPr>
        <w:t xml:space="preserve">         </w:t>
      </w:r>
      <w:r w:rsidRPr="00CB455A">
        <w:rPr>
          <w:sz w:val="24"/>
          <w:szCs w:val="28"/>
          <w:lang w:val="uk-UA"/>
        </w:rPr>
        <w:t>сьомого скликання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 xml:space="preserve">                                                                             </w:t>
      </w:r>
      <w:r w:rsidR="00CB455A">
        <w:rPr>
          <w:sz w:val="24"/>
          <w:szCs w:val="28"/>
          <w:lang w:val="uk-UA"/>
        </w:rPr>
        <w:t xml:space="preserve">            </w:t>
      </w:r>
      <w:r w:rsidR="002F0888">
        <w:rPr>
          <w:sz w:val="24"/>
          <w:szCs w:val="28"/>
          <w:lang w:val="uk-UA"/>
        </w:rPr>
        <w:t xml:space="preserve">         </w:t>
      </w:r>
      <w:r w:rsidRPr="00CB455A">
        <w:rPr>
          <w:sz w:val="24"/>
          <w:szCs w:val="28"/>
          <w:lang w:val="uk-UA"/>
        </w:rPr>
        <w:t>від 16 березня 2016</w:t>
      </w:r>
      <w:r w:rsidR="00650246">
        <w:rPr>
          <w:sz w:val="24"/>
          <w:szCs w:val="28"/>
          <w:lang w:val="uk-UA"/>
        </w:rPr>
        <w:t xml:space="preserve"> року</w:t>
      </w:r>
    </w:p>
    <w:p w:rsidR="00D34F6C" w:rsidRPr="00CB455A" w:rsidRDefault="00D34F6C" w:rsidP="00D34F6C">
      <w:pPr>
        <w:rPr>
          <w:b/>
          <w:sz w:val="24"/>
          <w:szCs w:val="28"/>
          <w:lang w:val="uk-UA"/>
        </w:rPr>
      </w:pPr>
    </w:p>
    <w:p w:rsidR="00D34F6C" w:rsidRDefault="00D34F6C" w:rsidP="00D34F6C">
      <w:pPr>
        <w:rPr>
          <w:b/>
          <w:sz w:val="28"/>
          <w:szCs w:val="28"/>
          <w:lang w:val="uk-UA"/>
        </w:rPr>
      </w:pPr>
    </w:p>
    <w:p w:rsidR="002F0888" w:rsidRPr="00D34F6C" w:rsidRDefault="002F0888" w:rsidP="00D34F6C">
      <w:pPr>
        <w:rPr>
          <w:b/>
          <w:sz w:val="28"/>
          <w:szCs w:val="28"/>
          <w:lang w:val="uk-UA"/>
        </w:rPr>
      </w:pPr>
    </w:p>
    <w:p w:rsidR="00D34F6C" w:rsidRPr="000B4DE2" w:rsidRDefault="00D34F6C" w:rsidP="00D34F6C">
      <w:pPr>
        <w:rPr>
          <w:b/>
          <w:sz w:val="24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Pr="000B4DE2">
        <w:rPr>
          <w:b/>
          <w:sz w:val="24"/>
          <w:szCs w:val="28"/>
          <w:lang w:val="uk-UA"/>
        </w:rPr>
        <w:t>ПОЛОЖЕННЯ</w:t>
      </w:r>
    </w:p>
    <w:p w:rsidR="00D34F6C" w:rsidRPr="000B4DE2" w:rsidRDefault="00D34F6C" w:rsidP="00D34F6C">
      <w:pPr>
        <w:rPr>
          <w:b/>
          <w:sz w:val="24"/>
          <w:szCs w:val="28"/>
          <w:lang w:val="uk-UA"/>
        </w:rPr>
      </w:pPr>
      <w:r w:rsidRPr="000B4DE2">
        <w:rPr>
          <w:b/>
          <w:sz w:val="24"/>
          <w:szCs w:val="28"/>
          <w:lang w:val="uk-UA"/>
        </w:rPr>
        <w:t xml:space="preserve"> </w:t>
      </w:r>
    </w:p>
    <w:p w:rsidR="00D34F6C" w:rsidRPr="000B4DE2" w:rsidRDefault="00D34F6C" w:rsidP="00D34F6C">
      <w:pPr>
        <w:rPr>
          <w:b/>
          <w:sz w:val="24"/>
          <w:szCs w:val="28"/>
          <w:lang w:val="uk-UA"/>
        </w:rPr>
      </w:pPr>
      <w:r w:rsidRPr="000B4DE2">
        <w:rPr>
          <w:b/>
          <w:sz w:val="24"/>
          <w:szCs w:val="28"/>
          <w:lang w:val="uk-UA"/>
        </w:rPr>
        <w:t xml:space="preserve">           </w:t>
      </w:r>
      <w:r w:rsidR="000B4DE2">
        <w:rPr>
          <w:b/>
          <w:sz w:val="24"/>
          <w:szCs w:val="28"/>
          <w:lang w:val="uk-UA"/>
        </w:rPr>
        <w:t xml:space="preserve">    </w:t>
      </w:r>
      <w:r w:rsidR="002F0888">
        <w:rPr>
          <w:b/>
          <w:sz w:val="24"/>
          <w:szCs w:val="28"/>
          <w:lang w:val="uk-UA"/>
        </w:rPr>
        <w:t xml:space="preserve">  </w:t>
      </w:r>
      <w:r w:rsidR="000B4DE2">
        <w:rPr>
          <w:b/>
          <w:sz w:val="24"/>
          <w:szCs w:val="28"/>
          <w:lang w:val="uk-UA"/>
        </w:rPr>
        <w:t xml:space="preserve"> </w:t>
      </w:r>
      <w:r w:rsidRPr="000B4DE2">
        <w:rPr>
          <w:b/>
          <w:sz w:val="24"/>
          <w:szCs w:val="28"/>
          <w:lang w:val="uk-UA"/>
        </w:rPr>
        <w:t xml:space="preserve"> про відділ  реєстрації  місця проживання фізичних осіб</w:t>
      </w:r>
    </w:p>
    <w:p w:rsidR="00D34F6C" w:rsidRPr="000B4DE2" w:rsidRDefault="00D34F6C" w:rsidP="00D34F6C">
      <w:pPr>
        <w:rPr>
          <w:b/>
          <w:sz w:val="24"/>
          <w:szCs w:val="28"/>
          <w:lang w:val="uk-UA"/>
        </w:rPr>
      </w:pPr>
      <w:r w:rsidRPr="000B4DE2">
        <w:rPr>
          <w:b/>
          <w:sz w:val="24"/>
          <w:szCs w:val="28"/>
          <w:lang w:val="uk-UA"/>
        </w:rPr>
        <w:t xml:space="preserve">         </w:t>
      </w:r>
      <w:r w:rsidR="002F0888">
        <w:rPr>
          <w:b/>
          <w:sz w:val="24"/>
          <w:szCs w:val="28"/>
          <w:lang w:val="uk-UA"/>
        </w:rPr>
        <w:t xml:space="preserve">   </w:t>
      </w:r>
      <w:r w:rsidR="000B4DE2">
        <w:rPr>
          <w:b/>
          <w:sz w:val="24"/>
          <w:szCs w:val="28"/>
          <w:lang w:val="uk-UA"/>
        </w:rPr>
        <w:t xml:space="preserve">  </w:t>
      </w:r>
      <w:r w:rsidRPr="000B4DE2">
        <w:rPr>
          <w:b/>
          <w:sz w:val="24"/>
          <w:szCs w:val="28"/>
          <w:lang w:val="uk-UA"/>
        </w:rPr>
        <w:t xml:space="preserve">при виконавчому комітеті </w:t>
      </w:r>
      <w:proofErr w:type="spellStart"/>
      <w:r w:rsidRPr="000B4DE2">
        <w:rPr>
          <w:b/>
          <w:sz w:val="24"/>
          <w:szCs w:val="28"/>
          <w:lang w:val="uk-UA"/>
        </w:rPr>
        <w:t>Новосанжарської</w:t>
      </w:r>
      <w:proofErr w:type="spellEnd"/>
      <w:r w:rsidRPr="000B4DE2">
        <w:rPr>
          <w:b/>
          <w:sz w:val="24"/>
          <w:szCs w:val="28"/>
          <w:lang w:val="uk-UA"/>
        </w:rPr>
        <w:t xml:space="preserve"> селищної ради</w:t>
      </w:r>
    </w:p>
    <w:p w:rsidR="00D34F6C" w:rsidRPr="00D34F6C" w:rsidRDefault="00D34F6C" w:rsidP="00D34F6C">
      <w:pPr>
        <w:rPr>
          <w:b/>
          <w:sz w:val="28"/>
          <w:szCs w:val="28"/>
          <w:lang w:val="uk-UA"/>
        </w:rPr>
      </w:pPr>
    </w:p>
    <w:p w:rsidR="00D34F6C" w:rsidRPr="00CB455A" w:rsidRDefault="00D34F6C" w:rsidP="00D34F6C">
      <w:pPr>
        <w:rPr>
          <w:b/>
          <w:sz w:val="24"/>
          <w:szCs w:val="28"/>
          <w:lang w:val="uk-UA"/>
        </w:rPr>
      </w:pPr>
    </w:p>
    <w:p w:rsidR="00D34F6C" w:rsidRPr="00CB455A" w:rsidRDefault="00D34F6C" w:rsidP="00D34F6C">
      <w:pPr>
        <w:rPr>
          <w:b/>
          <w:sz w:val="24"/>
          <w:szCs w:val="28"/>
          <w:lang w:val="uk-UA"/>
        </w:rPr>
      </w:pPr>
      <w:r w:rsidRPr="00CB455A">
        <w:rPr>
          <w:b/>
          <w:sz w:val="24"/>
          <w:szCs w:val="28"/>
          <w:lang w:val="uk-UA"/>
        </w:rPr>
        <w:t>І. Загальні положення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1. Відділ</w:t>
      </w:r>
      <w:r w:rsidR="008F0A31" w:rsidRPr="00CB455A">
        <w:rPr>
          <w:sz w:val="24"/>
          <w:szCs w:val="28"/>
          <w:lang w:val="uk-UA"/>
        </w:rPr>
        <w:t xml:space="preserve"> реєстрації місця проживання фізичних осіб при виконавчому комітеті </w:t>
      </w:r>
      <w:proofErr w:type="spellStart"/>
      <w:r w:rsidR="008F0A31" w:rsidRPr="00CB455A">
        <w:rPr>
          <w:sz w:val="24"/>
          <w:szCs w:val="28"/>
          <w:lang w:val="uk-UA"/>
        </w:rPr>
        <w:t>Новосанжарської</w:t>
      </w:r>
      <w:proofErr w:type="spellEnd"/>
      <w:r w:rsidR="008F0A31" w:rsidRPr="00CB455A">
        <w:rPr>
          <w:sz w:val="24"/>
          <w:szCs w:val="28"/>
          <w:lang w:val="uk-UA"/>
        </w:rPr>
        <w:t xml:space="preserve"> селищної ради </w:t>
      </w:r>
      <w:r w:rsidRPr="00CB455A">
        <w:rPr>
          <w:sz w:val="24"/>
          <w:szCs w:val="28"/>
          <w:lang w:val="uk-UA"/>
        </w:rPr>
        <w:t>(далі-відділ) є викона</w:t>
      </w:r>
      <w:r w:rsidR="008F0A31" w:rsidRPr="00CB455A">
        <w:rPr>
          <w:sz w:val="24"/>
          <w:szCs w:val="28"/>
          <w:lang w:val="uk-UA"/>
        </w:rPr>
        <w:t xml:space="preserve">вчим органом </w:t>
      </w:r>
      <w:proofErr w:type="spellStart"/>
      <w:r w:rsidR="008F0A31" w:rsidRPr="00CB455A">
        <w:rPr>
          <w:sz w:val="24"/>
          <w:szCs w:val="28"/>
          <w:lang w:val="uk-UA"/>
        </w:rPr>
        <w:t>Новосанжарської</w:t>
      </w:r>
      <w:proofErr w:type="spellEnd"/>
      <w:r w:rsidR="008F0A31" w:rsidRPr="00CB455A">
        <w:rPr>
          <w:sz w:val="24"/>
          <w:szCs w:val="28"/>
          <w:lang w:val="uk-UA"/>
        </w:rPr>
        <w:t xml:space="preserve"> селищної ради, утворюється селищною</w:t>
      </w:r>
      <w:r w:rsidRPr="00CB455A">
        <w:rPr>
          <w:sz w:val="24"/>
          <w:szCs w:val="28"/>
          <w:lang w:val="uk-UA"/>
        </w:rPr>
        <w:t xml:space="preserve"> радою. Відділ є підзвітний та підкон</w:t>
      </w:r>
      <w:r w:rsidR="008F0A31" w:rsidRPr="00CB455A">
        <w:rPr>
          <w:sz w:val="24"/>
          <w:szCs w:val="28"/>
          <w:lang w:val="uk-UA"/>
        </w:rPr>
        <w:t>трольний селищній</w:t>
      </w:r>
      <w:r w:rsidRPr="00CB455A">
        <w:rPr>
          <w:sz w:val="24"/>
          <w:szCs w:val="28"/>
          <w:lang w:val="uk-UA"/>
        </w:rPr>
        <w:t xml:space="preserve"> раді, підпорядковується виконав</w:t>
      </w:r>
      <w:r w:rsidR="008F0A31" w:rsidRPr="00CB455A">
        <w:rPr>
          <w:sz w:val="24"/>
          <w:szCs w:val="28"/>
          <w:lang w:val="uk-UA"/>
        </w:rPr>
        <w:t xml:space="preserve">чому комітету </w:t>
      </w:r>
      <w:proofErr w:type="spellStart"/>
      <w:r w:rsidR="008F0A31" w:rsidRPr="00CB455A">
        <w:rPr>
          <w:sz w:val="24"/>
          <w:szCs w:val="28"/>
          <w:lang w:val="uk-UA"/>
        </w:rPr>
        <w:t>Но</w:t>
      </w:r>
      <w:r w:rsidR="00650246">
        <w:rPr>
          <w:sz w:val="24"/>
          <w:szCs w:val="28"/>
          <w:lang w:val="uk-UA"/>
        </w:rPr>
        <w:t>восанжарської</w:t>
      </w:r>
      <w:proofErr w:type="spellEnd"/>
      <w:r w:rsidR="00650246">
        <w:rPr>
          <w:sz w:val="24"/>
          <w:szCs w:val="28"/>
          <w:lang w:val="uk-UA"/>
        </w:rPr>
        <w:t xml:space="preserve"> селищної ради </w:t>
      </w:r>
      <w:r w:rsidR="008F0A31" w:rsidRPr="00CB455A">
        <w:rPr>
          <w:sz w:val="24"/>
          <w:szCs w:val="28"/>
          <w:lang w:val="uk-UA"/>
        </w:rPr>
        <w:t>, селищному голов</w:t>
      </w:r>
      <w:r w:rsidR="00F668C1" w:rsidRPr="00CB455A">
        <w:rPr>
          <w:sz w:val="24"/>
          <w:szCs w:val="28"/>
          <w:lang w:val="uk-UA"/>
        </w:rPr>
        <w:t>і</w:t>
      </w:r>
      <w:r w:rsidR="008F0A31" w:rsidRPr="00CB455A">
        <w:rPr>
          <w:sz w:val="24"/>
          <w:szCs w:val="28"/>
          <w:lang w:val="uk-UA"/>
        </w:rPr>
        <w:t>.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2. У своїй діяльності відділ керується Конституцією та законами України, актами Президента України, Кабінету Міністрів України, наказами міністерств, інших централ</w:t>
      </w:r>
      <w:r w:rsidR="007B10B8">
        <w:rPr>
          <w:sz w:val="24"/>
          <w:szCs w:val="28"/>
          <w:lang w:val="uk-UA"/>
        </w:rPr>
        <w:t>ьних органів виконавчої влади</w:t>
      </w:r>
      <w:r w:rsidR="008F0A31" w:rsidRPr="00CB455A">
        <w:rPr>
          <w:sz w:val="24"/>
          <w:szCs w:val="28"/>
          <w:lang w:val="uk-UA"/>
        </w:rPr>
        <w:t xml:space="preserve">, рішеннями </w:t>
      </w:r>
      <w:proofErr w:type="spellStart"/>
      <w:r w:rsidR="008F0A31" w:rsidRPr="00CB455A">
        <w:rPr>
          <w:sz w:val="24"/>
          <w:szCs w:val="28"/>
          <w:lang w:val="uk-UA"/>
        </w:rPr>
        <w:t>Новосанжарської</w:t>
      </w:r>
      <w:proofErr w:type="spellEnd"/>
      <w:r w:rsidR="008F0A31" w:rsidRPr="00CB455A">
        <w:rPr>
          <w:sz w:val="24"/>
          <w:szCs w:val="28"/>
          <w:lang w:val="uk-UA"/>
        </w:rPr>
        <w:t xml:space="preserve"> селищної</w:t>
      </w:r>
      <w:r w:rsidRPr="00CB455A">
        <w:rPr>
          <w:sz w:val="24"/>
          <w:szCs w:val="28"/>
          <w:lang w:val="uk-UA"/>
        </w:rPr>
        <w:t xml:space="preserve"> ради та її виконавчого ко</w:t>
      </w:r>
      <w:r w:rsidR="008F0A31" w:rsidRPr="00CB455A">
        <w:rPr>
          <w:sz w:val="24"/>
          <w:szCs w:val="28"/>
          <w:lang w:val="uk-UA"/>
        </w:rPr>
        <w:t>мітету, розпорядженнями селищного</w:t>
      </w:r>
      <w:r w:rsidRPr="00CB455A">
        <w:rPr>
          <w:sz w:val="24"/>
          <w:szCs w:val="28"/>
          <w:lang w:val="uk-UA"/>
        </w:rPr>
        <w:t xml:space="preserve"> голови, іншими нормативними актами, що</w:t>
      </w:r>
      <w:r w:rsidR="008F0A31" w:rsidRPr="00CB455A">
        <w:rPr>
          <w:sz w:val="24"/>
          <w:szCs w:val="28"/>
          <w:lang w:val="uk-UA"/>
        </w:rPr>
        <w:t xml:space="preserve"> регулюють повноваження </w:t>
      </w:r>
      <w:r w:rsidRPr="00CB455A">
        <w:rPr>
          <w:sz w:val="24"/>
          <w:szCs w:val="28"/>
          <w:lang w:val="uk-UA"/>
        </w:rPr>
        <w:t>у сфері реєстрації, зняття з реєстрації місця пр</w:t>
      </w:r>
      <w:r w:rsidR="008F0A31" w:rsidRPr="00CB455A">
        <w:rPr>
          <w:sz w:val="24"/>
          <w:szCs w:val="28"/>
          <w:lang w:val="uk-UA"/>
        </w:rPr>
        <w:t>о</w:t>
      </w:r>
      <w:r w:rsidR="007B10B8">
        <w:rPr>
          <w:sz w:val="24"/>
          <w:szCs w:val="28"/>
          <w:lang w:val="uk-UA"/>
        </w:rPr>
        <w:t xml:space="preserve">живання осіб на території </w:t>
      </w:r>
      <w:proofErr w:type="spellStart"/>
      <w:r w:rsidR="007B10B8">
        <w:rPr>
          <w:sz w:val="24"/>
          <w:szCs w:val="28"/>
          <w:lang w:val="uk-UA"/>
        </w:rPr>
        <w:t>смт</w:t>
      </w:r>
      <w:proofErr w:type="spellEnd"/>
      <w:r w:rsidR="007B10B8">
        <w:rPr>
          <w:sz w:val="24"/>
          <w:szCs w:val="28"/>
          <w:lang w:val="uk-UA"/>
        </w:rPr>
        <w:t>. Нові Санжари</w:t>
      </w:r>
      <w:r w:rsidRPr="00CB455A">
        <w:rPr>
          <w:sz w:val="24"/>
          <w:szCs w:val="28"/>
          <w:lang w:val="uk-UA"/>
        </w:rPr>
        <w:t>, а також цим Положенням.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3. Відділ не є юридичною особою. Фінансування та матеріально-технічне забезпечення відділу здійсню</w:t>
      </w:r>
      <w:r w:rsidR="008F0A31" w:rsidRPr="00CB455A">
        <w:rPr>
          <w:sz w:val="24"/>
          <w:szCs w:val="28"/>
          <w:lang w:val="uk-UA"/>
        </w:rPr>
        <w:t>ється за рахунок коштів селищного</w:t>
      </w:r>
      <w:r w:rsidRPr="00CB455A">
        <w:rPr>
          <w:sz w:val="24"/>
          <w:szCs w:val="28"/>
          <w:lang w:val="uk-UA"/>
        </w:rPr>
        <w:t xml:space="preserve"> бюджету. Відділ володіє та користується закріпленим майном в межах, визначених законодавством України. Штатний р</w:t>
      </w:r>
      <w:r w:rsidR="008F0A31" w:rsidRPr="00CB455A">
        <w:rPr>
          <w:sz w:val="24"/>
          <w:szCs w:val="28"/>
          <w:lang w:val="uk-UA"/>
        </w:rPr>
        <w:t>озпис відділу затверджує селищний</w:t>
      </w:r>
      <w:r w:rsidRPr="00CB455A">
        <w:rPr>
          <w:sz w:val="24"/>
          <w:szCs w:val="28"/>
          <w:lang w:val="uk-UA"/>
        </w:rPr>
        <w:t xml:space="preserve"> голова.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 xml:space="preserve"> </w:t>
      </w:r>
    </w:p>
    <w:p w:rsidR="00D34F6C" w:rsidRPr="007B10B8" w:rsidRDefault="00D34F6C" w:rsidP="00D34F6C">
      <w:pPr>
        <w:rPr>
          <w:b/>
          <w:sz w:val="24"/>
          <w:szCs w:val="28"/>
          <w:lang w:val="uk-UA"/>
        </w:rPr>
      </w:pPr>
      <w:r w:rsidRPr="007B10B8">
        <w:rPr>
          <w:b/>
          <w:sz w:val="24"/>
          <w:szCs w:val="28"/>
          <w:lang w:val="uk-UA"/>
        </w:rPr>
        <w:t>ІІ. Основні завдання відділу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1. Основними завданнями відділу є:</w:t>
      </w:r>
    </w:p>
    <w:p w:rsidR="00D34F6C" w:rsidRPr="00CB455A" w:rsidRDefault="00F668C1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1</w:t>
      </w:r>
      <w:r w:rsidR="00D34F6C" w:rsidRPr="00CB455A">
        <w:rPr>
          <w:sz w:val="24"/>
          <w:szCs w:val="28"/>
          <w:lang w:val="uk-UA"/>
        </w:rPr>
        <w:t>) забезпечення реалізації державної політики у сфері реєстрації, зняття з реєстрації місця пр</w:t>
      </w:r>
      <w:r w:rsidRPr="00CB455A">
        <w:rPr>
          <w:sz w:val="24"/>
          <w:szCs w:val="28"/>
          <w:lang w:val="uk-UA"/>
        </w:rPr>
        <w:t xml:space="preserve">оживання осіб на території </w:t>
      </w:r>
      <w:proofErr w:type="spellStart"/>
      <w:r w:rsidRPr="00CB455A">
        <w:rPr>
          <w:sz w:val="24"/>
          <w:szCs w:val="28"/>
          <w:lang w:val="uk-UA"/>
        </w:rPr>
        <w:t>смт</w:t>
      </w:r>
      <w:proofErr w:type="spellEnd"/>
      <w:r w:rsidRPr="00CB455A">
        <w:rPr>
          <w:sz w:val="24"/>
          <w:szCs w:val="28"/>
          <w:lang w:val="uk-UA"/>
        </w:rPr>
        <w:t>. Нові Санжари</w:t>
      </w:r>
      <w:r w:rsidR="00D34F6C" w:rsidRPr="00CB455A">
        <w:rPr>
          <w:sz w:val="24"/>
          <w:szCs w:val="28"/>
          <w:lang w:val="uk-UA"/>
        </w:rPr>
        <w:t>, визначених Законом України «Про місцеве самоврядування в Україні» та іншими нормативними актами;</w:t>
      </w:r>
    </w:p>
    <w:p w:rsidR="00D34F6C" w:rsidRPr="00CB455A" w:rsidRDefault="00F668C1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2</w:t>
      </w:r>
      <w:r w:rsidR="00D34F6C" w:rsidRPr="00CB455A">
        <w:rPr>
          <w:sz w:val="24"/>
          <w:szCs w:val="28"/>
          <w:lang w:val="uk-UA"/>
        </w:rPr>
        <w:t>) забезпечення прийому до</w:t>
      </w:r>
      <w:r w:rsidRPr="00CB455A">
        <w:rPr>
          <w:sz w:val="24"/>
          <w:szCs w:val="28"/>
          <w:lang w:val="uk-UA"/>
        </w:rPr>
        <w:t xml:space="preserve">кументів, поданих для </w:t>
      </w:r>
      <w:r w:rsidR="00D34F6C" w:rsidRPr="00CB455A">
        <w:rPr>
          <w:sz w:val="24"/>
          <w:szCs w:val="28"/>
          <w:lang w:val="uk-UA"/>
        </w:rPr>
        <w:t>реєстрації</w:t>
      </w:r>
      <w:r w:rsidRPr="00CB455A">
        <w:rPr>
          <w:sz w:val="24"/>
          <w:szCs w:val="28"/>
          <w:lang w:val="uk-UA"/>
        </w:rPr>
        <w:t>, зняття з реєстрації місця проживання</w:t>
      </w:r>
      <w:r w:rsidR="00D34F6C" w:rsidRPr="00CB455A">
        <w:rPr>
          <w:sz w:val="24"/>
          <w:szCs w:val="28"/>
          <w:lang w:val="uk-UA"/>
        </w:rPr>
        <w:t>;</w:t>
      </w:r>
    </w:p>
    <w:p w:rsidR="00D34F6C" w:rsidRPr="00CB455A" w:rsidRDefault="00F668C1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 xml:space="preserve">3) ведення </w:t>
      </w:r>
      <w:r w:rsidR="00D34F6C" w:rsidRPr="00CB455A">
        <w:rPr>
          <w:sz w:val="24"/>
          <w:szCs w:val="28"/>
          <w:lang w:val="uk-UA"/>
        </w:rPr>
        <w:t xml:space="preserve"> реєстру територіальної громади;</w:t>
      </w:r>
    </w:p>
    <w:p w:rsidR="00D34F6C" w:rsidRPr="00CB455A" w:rsidRDefault="00F668C1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4</w:t>
      </w:r>
      <w:r w:rsidR="00D34F6C" w:rsidRPr="00CB455A">
        <w:rPr>
          <w:sz w:val="24"/>
          <w:szCs w:val="28"/>
          <w:lang w:val="uk-UA"/>
        </w:rPr>
        <w:t>) формування та ведення реєстраційних справ;</w:t>
      </w:r>
    </w:p>
    <w:p w:rsidR="00D34F6C" w:rsidRPr="00CB455A" w:rsidRDefault="00F668C1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5</w:t>
      </w:r>
      <w:r w:rsidR="00D34F6C" w:rsidRPr="00CB455A">
        <w:rPr>
          <w:sz w:val="24"/>
          <w:szCs w:val="28"/>
          <w:lang w:val="uk-UA"/>
        </w:rPr>
        <w:t>) здійснення інших повноважень, визначених чинним законодавством та нормативно-правовими актами.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</w:p>
    <w:p w:rsidR="00D34F6C" w:rsidRPr="007B10B8" w:rsidRDefault="00D34F6C" w:rsidP="00D34F6C">
      <w:pPr>
        <w:rPr>
          <w:b/>
          <w:sz w:val="24"/>
          <w:szCs w:val="28"/>
          <w:lang w:val="uk-UA"/>
        </w:rPr>
      </w:pPr>
      <w:r w:rsidRPr="007B10B8">
        <w:rPr>
          <w:b/>
          <w:sz w:val="24"/>
          <w:szCs w:val="28"/>
          <w:lang w:val="uk-UA"/>
        </w:rPr>
        <w:t>ІІІ. Функції відділу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</w:p>
    <w:p w:rsidR="00D34F6C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1. Відділ, відповідно до покладених на нього завдань забезпечує дотримання</w:t>
      </w:r>
      <w:r w:rsidR="00F668C1" w:rsidRPr="00CB455A">
        <w:rPr>
          <w:sz w:val="24"/>
          <w:szCs w:val="28"/>
          <w:lang w:val="uk-UA"/>
        </w:rPr>
        <w:t xml:space="preserve"> </w:t>
      </w:r>
      <w:r w:rsidRPr="00CB455A">
        <w:rPr>
          <w:sz w:val="24"/>
          <w:szCs w:val="28"/>
          <w:lang w:val="uk-UA"/>
        </w:rPr>
        <w:t>Конституції України та законів України, актів Президента України, Кабінету Міністрів України, наказів міністерств, інших центральних органів виконавчої влади</w:t>
      </w:r>
      <w:r w:rsidR="00F668C1" w:rsidRPr="00CB455A">
        <w:rPr>
          <w:sz w:val="24"/>
          <w:szCs w:val="28"/>
          <w:lang w:val="uk-UA"/>
        </w:rPr>
        <w:t xml:space="preserve">, рішень </w:t>
      </w:r>
      <w:proofErr w:type="spellStart"/>
      <w:r w:rsidR="00F668C1" w:rsidRPr="00CB455A">
        <w:rPr>
          <w:sz w:val="24"/>
          <w:szCs w:val="28"/>
          <w:lang w:val="uk-UA"/>
        </w:rPr>
        <w:t>Новосанжарської</w:t>
      </w:r>
      <w:proofErr w:type="spellEnd"/>
      <w:r w:rsidR="00F668C1" w:rsidRPr="00CB455A">
        <w:rPr>
          <w:sz w:val="24"/>
          <w:szCs w:val="28"/>
          <w:lang w:val="uk-UA"/>
        </w:rPr>
        <w:t xml:space="preserve"> селищної</w:t>
      </w:r>
      <w:r w:rsidRPr="00CB455A">
        <w:rPr>
          <w:sz w:val="24"/>
          <w:szCs w:val="28"/>
          <w:lang w:val="uk-UA"/>
        </w:rPr>
        <w:t xml:space="preserve"> ради та її виконавчого</w:t>
      </w:r>
      <w:r w:rsidR="00F668C1" w:rsidRPr="00CB455A">
        <w:rPr>
          <w:sz w:val="24"/>
          <w:szCs w:val="28"/>
          <w:lang w:val="uk-UA"/>
        </w:rPr>
        <w:t xml:space="preserve"> комітету, розпоряджень селищного</w:t>
      </w:r>
      <w:r w:rsidRPr="00CB455A">
        <w:rPr>
          <w:sz w:val="24"/>
          <w:szCs w:val="28"/>
          <w:lang w:val="uk-UA"/>
        </w:rPr>
        <w:t xml:space="preserve"> голови, інших нормативних актів, що регулюють забезпечення реалізації державної політики у сфер</w:t>
      </w:r>
      <w:r w:rsidR="00F668C1" w:rsidRPr="00CB455A">
        <w:rPr>
          <w:sz w:val="24"/>
          <w:szCs w:val="28"/>
          <w:lang w:val="uk-UA"/>
        </w:rPr>
        <w:t>і реєстрації, зняття з реєстрації місця проживання осіб.</w:t>
      </w:r>
    </w:p>
    <w:p w:rsidR="000B4DE2" w:rsidRPr="00CB455A" w:rsidRDefault="000B4DE2" w:rsidP="00D34F6C">
      <w:pPr>
        <w:rPr>
          <w:sz w:val="24"/>
          <w:szCs w:val="28"/>
          <w:lang w:val="uk-UA"/>
        </w:rPr>
      </w:pPr>
    </w:p>
    <w:p w:rsidR="00D34F6C" w:rsidRDefault="00D34F6C" w:rsidP="00D34F6C">
      <w:pPr>
        <w:rPr>
          <w:sz w:val="24"/>
          <w:szCs w:val="28"/>
          <w:lang w:val="uk-UA"/>
        </w:rPr>
      </w:pPr>
    </w:p>
    <w:p w:rsidR="00D53A63" w:rsidRPr="00CB455A" w:rsidRDefault="00D53A63" w:rsidP="00D34F6C">
      <w:pPr>
        <w:rPr>
          <w:sz w:val="24"/>
          <w:szCs w:val="28"/>
          <w:lang w:val="uk-UA"/>
        </w:rPr>
      </w:pPr>
    </w:p>
    <w:p w:rsidR="007B10B8" w:rsidRPr="00CB455A" w:rsidRDefault="007B10B8" w:rsidP="007B10B8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lastRenderedPageBreak/>
        <w:t xml:space="preserve">2. </w:t>
      </w:r>
      <w:r w:rsidRPr="00CB455A">
        <w:rPr>
          <w:sz w:val="24"/>
          <w:szCs w:val="28"/>
          <w:lang w:val="uk-UA"/>
        </w:rPr>
        <w:t>Відділ, відповідно до покладених на нього завдань: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1) здійснює формування та ведення Реєстру територіальної громади;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2) здійснює реєстрацію та зняття з реєстрації місця проживання/перебування осіб у межах міста;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3) здійснює передачу інформації та/або внесення у встановленому законом порядку відомостей про реєстрацію та зняття з реєстрації місця проживання/перебування до Єдиного державного демографічного реєстру;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4) вносить пропозиції щодо забезпечення формування державної політики у сфері реєстрації фізичних осіб та бере участь у розробленні проектів законодавчих та інших нормативно-правових актів у сфері реєстрації фізичних осіб.</w:t>
      </w:r>
    </w:p>
    <w:p w:rsidR="00D34F6C" w:rsidRPr="00CB455A" w:rsidRDefault="007B10B8" w:rsidP="00D34F6C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5</w:t>
      </w:r>
      <w:r w:rsidR="00D34F6C" w:rsidRPr="00CB455A">
        <w:rPr>
          <w:sz w:val="24"/>
          <w:szCs w:val="28"/>
          <w:lang w:val="uk-UA"/>
        </w:rPr>
        <w:t>) готує п</w:t>
      </w:r>
      <w:r w:rsidR="00F668C1" w:rsidRPr="00CB455A">
        <w:rPr>
          <w:sz w:val="24"/>
          <w:szCs w:val="28"/>
          <w:lang w:val="uk-UA"/>
        </w:rPr>
        <w:t>роекти розпорядчих актів селищної</w:t>
      </w:r>
      <w:r w:rsidR="00D34F6C" w:rsidRPr="00CB455A">
        <w:rPr>
          <w:sz w:val="24"/>
          <w:szCs w:val="28"/>
          <w:lang w:val="uk-UA"/>
        </w:rPr>
        <w:t xml:space="preserve"> рад</w:t>
      </w:r>
      <w:r w:rsidR="00F668C1" w:rsidRPr="00CB455A">
        <w:rPr>
          <w:sz w:val="24"/>
          <w:szCs w:val="28"/>
          <w:lang w:val="uk-UA"/>
        </w:rPr>
        <w:t>и, виконавчого комітету та селищн</w:t>
      </w:r>
      <w:r w:rsidR="00D34F6C" w:rsidRPr="00CB455A">
        <w:rPr>
          <w:sz w:val="24"/>
          <w:szCs w:val="28"/>
          <w:lang w:val="uk-UA"/>
        </w:rPr>
        <w:t>ого голови в межах своїх повноважень;</w:t>
      </w:r>
    </w:p>
    <w:p w:rsidR="00D34F6C" w:rsidRPr="00CB455A" w:rsidRDefault="007B10B8" w:rsidP="00D34F6C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6</w:t>
      </w:r>
      <w:r w:rsidR="00D34F6C" w:rsidRPr="00CB455A">
        <w:rPr>
          <w:sz w:val="24"/>
          <w:szCs w:val="28"/>
          <w:lang w:val="uk-UA"/>
        </w:rPr>
        <w:t>) проводить та бере участь у роботі комісій, нарад, семінарів з питань, віднесених до основних завдань та функцій, визначених цим Положенням;</w:t>
      </w:r>
    </w:p>
    <w:p w:rsidR="00D34F6C" w:rsidRPr="00CB455A" w:rsidRDefault="007B10B8" w:rsidP="00D34F6C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7</w:t>
      </w:r>
      <w:r w:rsidR="00D34F6C" w:rsidRPr="00CB455A">
        <w:rPr>
          <w:sz w:val="24"/>
          <w:szCs w:val="28"/>
          <w:lang w:val="uk-UA"/>
        </w:rPr>
        <w:t>) забезпечує здійснення заходів щодо запобігання корупції;</w:t>
      </w:r>
    </w:p>
    <w:p w:rsidR="00D34F6C" w:rsidRPr="00CB455A" w:rsidRDefault="007B10B8" w:rsidP="00D34F6C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8</w:t>
      </w:r>
      <w:r w:rsidR="00D34F6C" w:rsidRPr="00CB455A">
        <w:rPr>
          <w:sz w:val="24"/>
          <w:szCs w:val="28"/>
          <w:lang w:val="uk-UA"/>
        </w:rPr>
        <w:t>) забезпечує, у межах своїх повноважень, дотримання вимог законодавства з охорони праці, пожежної безпеки та реалізацію державної політики стосовно захисту інформації з обмеженим доступом;</w:t>
      </w:r>
    </w:p>
    <w:p w:rsidR="00D34F6C" w:rsidRPr="00CB455A" w:rsidRDefault="007B10B8" w:rsidP="00D34F6C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9</w:t>
      </w:r>
      <w:r w:rsidR="00D34F6C" w:rsidRPr="00CB455A">
        <w:rPr>
          <w:sz w:val="24"/>
          <w:szCs w:val="28"/>
          <w:lang w:val="uk-UA"/>
        </w:rPr>
        <w:t>) готує для висвітлення в засобах масової інформації довідки про роботу відділу;</w:t>
      </w:r>
    </w:p>
    <w:p w:rsidR="00D34F6C" w:rsidRPr="00CB455A" w:rsidRDefault="007B10B8" w:rsidP="00D34F6C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10</w:t>
      </w:r>
      <w:r w:rsidR="00D34F6C" w:rsidRPr="00CB455A">
        <w:rPr>
          <w:sz w:val="24"/>
          <w:szCs w:val="28"/>
          <w:lang w:val="uk-UA"/>
        </w:rPr>
        <w:t>) веде прийом громадян та розглядає, в установленому законодавством порядку, звернення громадян, запити і звернення депутатів відповідних місцевих рад;</w:t>
      </w:r>
    </w:p>
    <w:p w:rsidR="00D34F6C" w:rsidRPr="00CB455A" w:rsidRDefault="007B10B8" w:rsidP="00D34F6C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11</w:t>
      </w:r>
      <w:r w:rsidR="00D34F6C" w:rsidRPr="00CB455A">
        <w:rPr>
          <w:sz w:val="24"/>
          <w:szCs w:val="28"/>
          <w:lang w:val="uk-UA"/>
        </w:rPr>
        <w:t>) виконує інші функції та, передбачені чинним законодавством, повноваження, пов’язані з виконанням основних завдань.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</w:p>
    <w:p w:rsidR="00D34F6C" w:rsidRPr="007B10B8" w:rsidRDefault="00D34F6C" w:rsidP="00D34F6C">
      <w:pPr>
        <w:rPr>
          <w:b/>
          <w:sz w:val="24"/>
          <w:szCs w:val="28"/>
          <w:lang w:val="uk-UA"/>
        </w:rPr>
      </w:pPr>
      <w:r w:rsidRPr="007B10B8">
        <w:rPr>
          <w:b/>
          <w:sz w:val="24"/>
          <w:szCs w:val="28"/>
          <w:lang w:val="uk-UA"/>
        </w:rPr>
        <w:t>ІV. Права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1.Відділ, відповідно до покладених завдань і функцій, має право: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1) одержувати, в межах повноважень</w:t>
      </w:r>
      <w:r w:rsidR="00CB455A" w:rsidRPr="00CB455A">
        <w:rPr>
          <w:sz w:val="24"/>
          <w:szCs w:val="28"/>
          <w:lang w:val="uk-UA"/>
        </w:rPr>
        <w:t xml:space="preserve">, від виконавчого комітету селищної </w:t>
      </w:r>
      <w:r w:rsidRPr="00CB455A">
        <w:rPr>
          <w:sz w:val="24"/>
          <w:szCs w:val="28"/>
          <w:lang w:val="uk-UA"/>
        </w:rPr>
        <w:t xml:space="preserve"> ради, підприємств, установ й організацій документи та інші інформаційні</w:t>
      </w:r>
      <w:r w:rsidR="007B10B8">
        <w:rPr>
          <w:sz w:val="24"/>
          <w:szCs w:val="28"/>
          <w:lang w:val="uk-UA"/>
        </w:rPr>
        <w:t xml:space="preserve"> </w:t>
      </w:r>
      <w:r w:rsidRPr="00CB455A">
        <w:rPr>
          <w:sz w:val="24"/>
          <w:szCs w:val="28"/>
          <w:lang w:val="uk-UA"/>
        </w:rPr>
        <w:t>й довідкові матеріали, необхідні для виконання покладених на нього завдань;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2) одержувати від підприємств, установ, організа</w:t>
      </w:r>
      <w:r w:rsidR="00CB455A" w:rsidRPr="00CB455A">
        <w:rPr>
          <w:sz w:val="24"/>
          <w:szCs w:val="28"/>
          <w:lang w:val="uk-UA"/>
        </w:rPr>
        <w:t xml:space="preserve">цій, виконавчого комітету селищної </w:t>
      </w:r>
      <w:r w:rsidRPr="00CB455A">
        <w:rPr>
          <w:sz w:val="24"/>
          <w:szCs w:val="28"/>
          <w:lang w:val="uk-UA"/>
        </w:rPr>
        <w:t>ради необхідну інформацію для виконання передбачених цим Положенням завдань та функцій;</w:t>
      </w:r>
    </w:p>
    <w:p w:rsidR="00D34F6C" w:rsidRPr="00CB455A" w:rsidRDefault="00CB455A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3) вносити селищному</w:t>
      </w:r>
      <w:r w:rsidR="00D34F6C" w:rsidRPr="00CB455A">
        <w:rPr>
          <w:sz w:val="24"/>
          <w:szCs w:val="28"/>
          <w:lang w:val="uk-UA"/>
        </w:rPr>
        <w:t xml:space="preserve"> голові пропозиції щодо вдосконалення роботи з питань, що належать до компетенції відділу;</w:t>
      </w:r>
    </w:p>
    <w:p w:rsidR="00D34F6C" w:rsidRPr="00CB455A" w:rsidRDefault="00CB455A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4) вносити на розгляд селищної</w:t>
      </w:r>
      <w:r w:rsidR="00D34F6C" w:rsidRPr="00CB455A">
        <w:rPr>
          <w:sz w:val="24"/>
          <w:szCs w:val="28"/>
          <w:lang w:val="uk-UA"/>
        </w:rPr>
        <w:t xml:space="preserve"> ради проекти рішень з питань, що віднесені до компетенції відділу.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 xml:space="preserve"> </w:t>
      </w:r>
    </w:p>
    <w:p w:rsidR="00D34F6C" w:rsidRPr="007B10B8" w:rsidRDefault="00D34F6C" w:rsidP="00D34F6C">
      <w:pPr>
        <w:rPr>
          <w:b/>
          <w:sz w:val="24"/>
          <w:szCs w:val="28"/>
          <w:lang w:val="uk-UA"/>
        </w:rPr>
      </w:pPr>
      <w:r w:rsidRPr="007B10B8">
        <w:rPr>
          <w:b/>
          <w:sz w:val="24"/>
          <w:szCs w:val="28"/>
          <w:lang w:val="uk-UA"/>
        </w:rPr>
        <w:t>V. Організація роботи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</w:p>
    <w:p w:rsidR="00D34F6C" w:rsidRPr="00CB455A" w:rsidRDefault="007C43DC" w:rsidP="00D34F6C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1. Відділ очолює </w:t>
      </w:r>
      <w:proofErr w:type="spellStart"/>
      <w:r>
        <w:rPr>
          <w:sz w:val="24"/>
          <w:szCs w:val="28"/>
          <w:lang w:val="uk-UA"/>
        </w:rPr>
        <w:t>інспектор-</w:t>
      </w:r>
      <w:proofErr w:type="spellEnd"/>
      <w:r w:rsidR="00D34F6C" w:rsidRPr="00CB455A">
        <w:rPr>
          <w:sz w:val="24"/>
          <w:szCs w:val="28"/>
          <w:lang w:val="uk-UA"/>
        </w:rPr>
        <w:t xml:space="preserve"> реєстратор (далі-начальник), який призначається на посаду </w:t>
      </w:r>
      <w:r w:rsidR="00CB455A" w:rsidRPr="00CB455A">
        <w:rPr>
          <w:sz w:val="24"/>
          <w:szCs w:val="28"/>
          <w:lang w:val="uk-UA"/>
        </w:rPr>
        <w:t>та звільняється з посади селищним</w:t>
      </w:r>
      <w:r w:rsidR="00D34F6C" w:rsidRPr="00CB455A">
        <w:rPr>
          <w:sz w:val="24"/>
          <w:szCs w:val="28"/>
          <w:lang w:val="uk-UA"/>
        </w:rPr>
        <w:t xml:space="preserve"> головою відповідно до чинного законодавства. 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2. На посаду начальника відділу призначається ос</w:t>
      </w:r>
      <w:r w:rsidR="00CB455A" w:rsidRPr="00CB455A">
        <w:rPr>
          <w:sz w:val="24"/>
          <w:szCs w:val="28"/>
          <w:lang w:val="uk-UA"/>
        </w:rPr>
        <w:t>оба з повною вищою освітою</w:t>
      </w:r>
      <w:r w:rsidRPr="00CB455A">
        <w:rPr>
          <w:sz w:val="24"/>
          <w:szCs w:val="28"/>
          <w:lang w:val="uk-UA"/>
        </w:rPr>
        <w:t xml:space="preserve"> за освітньо-кваліфікаційним рівнем спеціаліста, магістра. Стаж роботи на державній службі або службі в органах місцевого самоврядування не менше 3</w:t>
      </w:r>
      <w:r w:rsidR="00CB455A" w:rsidRPr="00CB455A">
        <w:rPr>
          <w:sz w:val="24"/>
          <w:szCs w:val="28"/>
          <w:lang w:val="uk-UA"/>
        </w:rPr>
        <w:t xml:space="preserve"> років.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3. Діяльність відділу здійснюється на основі Положення про відділ, яке затверджується відповідно до чинного законодавства.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4. Начальник відділу, відповідно до покладених на нього обов’язків: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1) здійснює безпосереднє керівництво діяльністю відділу та несе персональну відповідальність за виконання покладених на відділ функцій та завдань;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2) визначає завдання і розподіляє обов’язки між працівниками відділу та контролює їх виконання, аналізує результати роботи і вживає заходи щодо підвищення ефективності діяльності відділу, підвищення професійного рівня і ділової кваліфікації працівників, складає та подає на затвердження Положення про відділ, посадові інструкції працівників відділу;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3) заб</w:t>
      </w:r>
      <w:r w:rsidR="007B10B8">
        <w:rPr>
          <w:sz w:val="24"/>
          <w:szCs w:val="28"/>
          <w:lang w:val="uk-UA"/>
        </w:rPr>
        <w:t xml:space="preserve">езпечує взаємодію відділу з виконавчим комітетом селищної ради та з усіма спеціалістами </w:t>
      </w:r>
      <w:r w:rsidR="00CB455A" w:rsidRPr="00CB455A">
        <w:rPr>
          <w:sz w:val="24"/>
          <w:szCs w:val="28"/>
          <w:lang w:val="uk-UA"/>
        </w:rPr>
        <w:t xml:space="preserve">селищної </w:t>
      </w:r>
      <w:r w:rsidRPr="00CB455A">
        <w:rPr>
          <w:sz w:val="24"/>
          <w:szCs w:val="28"/>
          <w:lang w:val="uk-UA"/>
        </w:rPr>
        <w:t>ради;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lastRenderedPageBreak/>
        <w:t>4) забезпечує дотримання працівниками відділу правил внутрішнього розпорядку, трудової і виконавської дисципліни, ділового етикету, правил і норм охорони праці;</w:t>
      </w:r>
    </w:p>
    <w:p w:rsidR="00D34F6C" w:rsidRPr="00CB455A" w:rsidRDefault="00CB455A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5</w:t>
      </w:r>
      <w:r w:rsidR="00D34F6C" w:rsidRPr="00CB455A">
        <w:rPr>
          <w:sz w:val="24"/>
          <w:szCs w:val="28"/>
          <w:lang w:val="uk-UA"/>
        </w:rPr>
        <w:t>) підписує та візує документи в межах своєї компетенції;</w:t>
      </w:r>
    </w:p>
    <w:p w:rsidR="00D34F6C" w:rsidRPr="00CB455A" w:rsidRDefault="00CB455A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6</w:t>
      </w:r>
      <w:r w:rsidR="00D34F6C" w:rsidRPr="00CB455A">
        <w:rPr>
          <w:sz w:val="24"/>
          <w:szCs w:val="28"/>
          <w:lang w:val="uk-UA"/>
        </w:rPr>
        <w:t>) бе</w:t>
      </w:r>
      <w:r w:rsidRPr="00CB455A">
        <w:rPr>
          <w:sz w:val="24"/>
          <w:szCs w:val="28"/>
          <w:lang w:val="uk-UA"/>
        </w:rPr>
        <w:t>ре участь в роботі сесій селищної</w:t>
      </w:r>
      <w:r w:rsidR="00D34F6C" w:rsidRPr="00CB455A">
        <w:rPr>
          <w:sz w:val="24"/>
          <w:szCs w:val="28"/>
          <w:lang w:val="uk-UA"/>
        </w:rPr>
        <w:t xml:space="preserve"> ради, в засіданнях виконавчого комітету та інших </w:t>
      </w:r>
      <w:r w:rsidRPr="00CB455A">
        <w:rPr>
          <w:sz w:val="24"/>
          <w:szCs w:val="28"/>
          <w:lang w:val="uk-UA"/>
        </w:rPr>
        <w:t xml:space="preserve">заходах, що проводяться селищною </w:t>
      </w:r>
      <w:r w:rsidR="00D34F6C" w:rsidRPr="00CB455A">
        <w:rPr>
          <w:sz w:val="24"/>
          <w:szCs w:val="28"/>
          <w:lang w:val="uk-UA"/>
        </w:rPr>
        <w:t>радою та виконавчим комітетом;</w:t>
      </w:r>
    </w:p>
    <w:p w:rsidR="00D34F6C" w:rsidRPr="00CB455A" w:rsidRDefault="00CB455A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7</w:t>
      </w:r>
      <w:r w:rsidR="00D34F6C" w:rsidRPr="00CB455A">
        <w:rPr>
          <w:sz w:val="24"/>
          <w:szCs w:val="28"/>
          <w:lang w:val="uk-UA"/>
        </w:rPr>
        <w:t>) вносить пропозиції щодо просування по службі працівників відділу, їх заохочення;</w:t>
      </w:r>
    </w:p>
    <w:p w:rsidR="00D34F6C" w:rsidRPr="00CB455A" w:rsidRDefault="00CB455A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8</w:t>
      </w:r>
      <w:r w:rsidR="00D34F6C" w:rsidRPr="00CB455A">
        <w:rPr>
          <w:sz w:val="24"/>
          <w:szCs w:val="28"/>
          <w:lang w:val="uk-UA"/>
        </w:rPr>
        <w:t>) забезпечує підготовку пр</w:t>
      </w:r>
      <w:r w:rsidRPr="00CB455A">
        <w:rPr>
          <w:sz w:val="24"/>
          <w:szCs w:val="28"/>
          <w:lang w:val="uk-UA"/>
        </w:rPr>
        <w:t>оектів рішень селищної</w:t>
      </w:r>
      <w:r w:rsidR="00D34F6C" w:rsidRPr="00CB455A">
        <w:rPr>
          <w:sz w:val="24"/>
          <w:szCs w:val="28"/>
          <w:lang w:val="uk-UA"/>
        </w:rPr>
        <w:t xml:space="preserve"> ради та виконавчого комітет</w:t>
      </w:r>
      <w:r w:rsidRPr="00CB455A">
        <w:rPr>
          <w:sz w:val="24"/>
          <w:szCs w:val="28"/>
          <w:lang w:val="uk-UA"/>
        </w:rPr>
        <w:t>у</w:t>
      </w:r>
      <w:r w:rsidR="00D34F6C" w:rsidRPr="00CB455A">
        <w:rPr>
          <w:sz w:val="24"/>
          <w:szCs w:val="28"/>
          <w:lang w:val="uk-UA"/>
        </w:rPr>
        <w:t>;</w:t>
      </w:r>
    </w:p>
    <w:p w:rsidR="00D34F6C" w:rsidRPr="00CB455A" w:rsidRDefault="00CB455A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9</w:t>
      </w:r>
      <w:r w:rsidR="00D34F6C" w:rsidRPr="00CB455A">
        <w:rPr>
          <w:sz w:val="24"/>
          <w:szCs w:val="28"/>
          <w:lang w:val="uk-UA"/>
        </w:rPr>
        <w:t>) здійснює інші повноваження відповідно до цього Положення, а також покладених на нього за</w:t>
      </w:r>
      <w:r w:rsidRPr="00CB455A">
        <w:rPr>
          <w:sz w:val="24"/>
          <w:szCs w:val="28"/>
          <w:lang w:val="uk-UA"/>
        </w:rPr>
        <w:t>вдань окремими рішеннями селищної</w:t>
      </w:r>
      <w:r w:rsidR="00D34F6C" w:rsidRPr="00CB455A">
        <w:rPr>
          <w:sz w:val="24"/>
          <w:szCs w:val="28"/>
          <w:lang w:val="uk-UA"/>
        </w:rPr>
        <w:t xml:space="preserve"> ради, її виконавчого ко</w:t>
      </w:r>
      <w:r w:rsidRPr="00CB455A">
        <w:rPr>
          <w:sz w:val="24"/>
          <w:szCs w:val="28"/>
          <w:lang w:val="uk-UA"/>
        </w:rPr>
        <w:t>мітету, розпорядженнями селищного</w:t>
      </w:r>
      <w:r w:rsidR="00D34F6C" w:rsidRPr="00CB455A">
        <w:rPr>
          <w:sz w:val="24"/>
          <w:szCs w:val="28"/>
          <w:lang w:val="uk-UA"/>
        </w:rPr>
        <w:t xml:space="preserve"> голови.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5. Працівники відділу зобов’язані дотримуватися правил внутрішнього трудового розпорядку, сумлінно і вчасно виконувати доручення начальника відділу та посадові обов’язки згідно з посадовою інструкцією та несуть відповідальність за несвоєчасне виконання обов’язків, передбачених цим Положенням, посадовими інструкціями в порядку, визначеному чинним законодавством.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6. Начальник відділу несе відповідальність за: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 xml:space="preserve">1) несвоєчасне і неякісне виконання, визначених для відділу завдань і функцій, передбачених чинними нормативами, цим Положенням та Посадовою інструкцією, оперативних доручень і </w:t>
      </w:r>
      <w:r w:rsidR="00CB455A" w:rsidRPr="00CB455A">
        <w:rPr>
          <w:sz w:val="24"/>
          <w:szCs w:val="28"/>
          <w:lang w:val="uk-UA"/>
        </w:rPr>
        <w:t>вказівок селищного голови</w:t>
      </w:r>
      <w:r w:rsidRPr="00CB455A">
        <w:rPr>
          <w:sz w:val="24"/>
          <w:szCs w:val="28"/>
          <w:lang w:val="uk-UA"/>
        </w:rPr>
        <w:t xml:space="preserve"> та виконавчого комітету;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2) несвоєчасне і недостовірне надання інформацій та звітів, що належать до компетенції відділу;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3) дотримання вимог цього Положення, використання наданих прав;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4) порушення правил внутрішнього розпорядку та трудової дисципліни, норм етики та поведінки посадової особи органу місцевого самоврядування та обмежень, пов’язаних із прийняттям на службу в органи місцевого самоврядування та її проходженням;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5) порушення правил та норм з питань охорони праці та пожежної безпеки.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7. Загальна чисельність і фонд оплати праці</w:t>
      </w:r>
      <w:r w:rsidR="00CB455A" w:rsidRPr="00CB455A">
        <w:rPr>
          <w:sz w:val="24"/>
          <w:szCs w:val="28"/>
          <w:lang w:val="uk-UA"/>
        </w:rPr>
        <w:t xml:space="preserve"> відділу затверджується селищною радою, штатний розпис – селищним </w:t>
      </w:r>
      <w:r w:rsidRPr="00CB455A">
        <w:rPr>
          <w:sz w:val="24"/>
          <w:szCs w:val="28"/>
          <w:lang w:val="uk-UA"/>
        </w:rPr>
        <w:t xml:space="preserve"> головою.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8. Відділ забезпечується приміщеннями, телефонним зв'язком, засобами комп'ютерної техніки та оргтехніки, доступом до мережі Інтернет для здійснення повноважень, відповідно обладнаними місцями для зберігання документів, а також законодавчими та іншими нормативними актами і довідковими матеріалами з питань ведення діловодства та організаційної роботи в органах місцевого самоврядування.</w:t>
      </w:r>
    </w:p>
    <w:p w:rsidR="00D34F6C" w:rsidRPr="00CB455A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9. Зміни та доповнення до цього Положення вносяться у встановленому законом порядку.</w:t>
      </w:r>
    </w:p>
    <w:p w:rsidR="006817AC" w:rsidRDefault="00D34F6C" w:rsidP="00D34F6C">
      <w:pPr>
        <w:rPr>
          <w:sz w:val="24"/>
          <w:szCs w:val="28"/>
          <w:lang w:val="uk-UA"/>
        </w:rPr>
      </w:pPr>
      <w:r w:rsidRPr="00CB455A">
        <w:rPr>
          <w:sz w:val="24"/>
          <w:szCs w:val="28"/>
          <w:lang w:val="uk-UA"/>
        </w:rPr>
        <w:t>10. Ліквідація та реорганізація відділу з</w:t>
      </w:r>
      <w:r w:rsidR="00CB455A" w:rsidRPr="00CB455A">
        <w:rPr>
          <w:sz w:val="24"/>
          <w:szCs w:val="28"/>
          <w:lang w:val="uk-UA"/>
        </w:rPr>
        <w:t xml:space="preserve">дійснюється за рішенням селищної </w:t>
      </w:r>
      <w:r w:rsidRPr="00CB455A">
        <w:rPr>
          <w:sz w:val="24"/>
          <w:szCs w:val="28"/>
          <w:lang w:val="uk-UA"/>
        </w:rPr>
        <w:t>ради відповідно до чинного законодавства України.</w:t>
      </w:r>
    </w:p>
    <w:p w:rsidR="00D53A63" w:rsidRDefault="00D53A63" w:rsidP="00D34F6C">
      <w:pPr>
        <w:rPr>
          <w:sz w:val="24"/>
          <w:szCs w:val="28"/>
          <w:lang w:val="uk-UA"/>
        </w:rPr>
      </w:pPr>
    </w:p>
    <w:p w:rsidR="00D53A63" w:rsidRDefault="00D53A63" w:rsidP="00D34F6C">
      <w:pPr>
        <w:rPr>
          <w:sz w:val="24"/>
          <w:szCs w:val="28"/>
          <w:lang w:val="uk-UA"/>
        </w:rPr>
      </w:pPr>
    </w:p>
    <w:p w:rsidR="00D53A63" w:rsidRDefault="00D53A63" w:rsidP="00D34F6C">
      <w:pPr>
        <w:rPr>
          <w:sz w:val="24"/>
          <w:szCs w:val="28"/>
          <w:lang w:val="uk-UA"/>
        </w:rPr>
      </w:pPr>
    </w:p>
    <w:p w:rsidR="00D53A63" w:rsidRDefault="00D53A63" w:rsidP="00D34F6C">
      <w:pPr>
        <w:rPr>
          <w:sz w:val="24"/>
          <w:szCs w:val="28"/>
          <w:lang w:val="uk-UA"/>
        </w:rPr>
      </w:pPr>
    </w:p>
    <w:p w:rsidR="00D53A63" w:rsidRDefault="00D53A63" w:rsidP="00D34F6C">
      <w:pPr>
        <w:rPr>
          <w:sz w:val="24"/>
          <w:szCs w:val="28"/>
          <w:lang w:val="uk-UA"/>
        </w:rPr>
      </w:pPr>
    </w:p>
    <w:p w:rsidR="00D53A63" w:rsidRPr="00CB455A" w:rsidRDefault="00D53A63" w:rsidP="00D34F6C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>Секретар селищної ради                                                 О. О. Вовк</w:t>
      </w:r>
    </w:p>
    <w:p w:rsidR="006C79A1" w:rsidRPr="00CB455A" w:rsidRDefault="006C79A1" w:rsidP="00CB455A">
      <w:pPr>
        <w:rPr>
          <w:sz w:val="28"/>
          <w:szCs w:val="28"/>
          <w:lang w:val="uk-UA"/>
        </w:rPr>
      </w:pPr>
    </w:p>
    <w:p w:rsidR="006817AC" w:rsidRPr="00CB455A" w:rsidRDefault="00B875F8" w:rsidP="00B875F8">
      <w:pPr>
        <w:rPr>
          <w:sz w:val="28"/>
          <w:szCs w:val="28"/>
          <w:lang w:val="uk-UA"/>
        </w:rPr>
      </w:pPr>
      <w:r w:rsidRPr="00CB455A">
        <w:rPr>
          <w:sz w:val="28"/>
          <w:szCs w:val="28"/>
          <w:lang w:val="uk-UA"/>
        </w:rPr>
        <w:t xml:space="preserve">   </w:t>
      </w:r>
    </w:p>
    <w:p w:rsidR="006817AC" w:rsidRDefault="006817AC" w:rsidP="006817AC">
      <w:pPr>
        <w:rPr>
          <w:b/>
          <w:sz w:val="28"/>
          <w:szCs w:val="28"/>
          <w:lang w:val="uk-UA"/>
        </w:rPr>
      </w:pPr>
    </w:p>
    <w:p w:rsidR="006817AC" w:rsidRDefault="006817AC" w:rsidP="006817AC">
      <w:pPr>
        <w:rPr>
          <w:b/>
          <w:sz w:val="28"/>
          <w:szCs w:val="28"/>
          <w:lang w:val="uk-UA"/>
        </w:rPr>
      </w:pPr>
    </w:p>
    <w:p w:rsidR="006817AC" w:rsidRDefault="006817AC" w:rsidP="006817AC">
      <w:pPr>
        <w:rPr>
          <w:b/>
          <w:sz w:val="28"/>
          <w:szCs w:val="28"/>
          <w:lang w:val="uk-UA"/>
        </w:rPr>
      </w:pPr>
    </w:p>
    <w:p w:rsidR="006817AC" w:rsidRDefault="006817AC" w:rsidP="006817AC">
      <w:pPr>
        <w:rPr>
          <w:b/>
          <w:sz w:val="28"/>
          <w:szCs w:val="28"/>
          <w:lang w:val="uk-UA"/>
        </w:rPr>
      </w:pPr>
    </w:p>
    <w:p w:rsidR="006817AC" w:rsidRDefault="006817AC" w:rsidP="006817AC">
      <w:pPr>
        <w:rPr>
          <w:b/>
          <w:sz w:val="28"/>
          <w:szCs w:val="28"/>
          <w:lang w:val="uk-UA"/>
        </w:rPr>
      </w:pPr>
    </w:p>
    <w:p w:rsidR="006817AC" w:rsidRDefault="006817AC" w:rsidP="006817AC">
      <w:pPr>
        <w:rPr>
          <w:b/>
          <w:sz w:val="28"/>
          <w:szCs w:val="28"/>
          <w:lang w:val="uk-UA"/>
        </w:rPr>
      </w:pPr>
    </w:p>
    <w:p w:rsidR="006817AC" w:rsidRDefault="006817AC" w:rsidP="006817AC">
      <w:pPr>
        <w:rPr>
          <w:b/>
          <w:sz w:val="28"/>
          <w:szCs w:val="28"/>
          <w:lang w:val="uk-UA"/>
        </w:rPr>
      </w:pPr>
    </w:p>
    <w:p w:rsidR="006817AC" w:rsidRDefault="006817AC" w:rsidP="006817AC">
      <w:pPr>
        <w:rPr>
          <w:b/>
          <w:sz w:val="28"/>
          <w:szCs w:val="28"/>
          <w:lang w:val="uk-UA"/>
        </w:rPr>
      </w:pPr>
    </w:p>
    <w:p w:rsidR="006817AC" w:rsidRDefault="006817AC" w:rsidP="006817AC">
      <w:pPr>
        <w:rPr>
          <w:b/>
          <w:sz w:val="28"/>
          <w:szCs w:val="28"/>
          <w:lang w:val="uk-UA"/>
        </w:rPr>
      </w:pPr>
    </w:p>
    <w:p w:rsidR="006817AC" w:rsidRDefault="006817AC" w:rsidP="006817AC">
      <w:pPr>
        <w:rPr>
          <w:b/>
          <w:sz w:val="28"/>
          <w:szCs w:val="28"/>
          <w:lang w:val="uk-UA"/>
        </w:rPr>
      </w:pPr>
    </w:p>
    <w:p w:rsidR="006817AC" w:rsidRDefault="006817AC" w:rsidP="006817AC">
      <w:pPr>
        <w:rPr>
          <w:b/>
          <w:sz w:val="28"/>
          <w:szCs w:val="28"/>
          <w:lang w:val="uk-UA"/>
        </w:rPr>
      </w:pPr>
    </w:p>
    <w:p w:rsidR="006817AC" w:rsidRPr="006817AC" w:rsidRDefault="006817AC" w:rsidP="006817AC">
      <w:pPr>
        <w:rPr>
          <w:b/>
          <w:sz w:val="28"/>
          <w:szCs w:val="28"/>
          <w:lang w:val="uk-UA"/>
        </w:rPr>
      </w:pPr>
    </w:p>
    <w:sectPr w:rsidR="006817AC" w:rsidRPr="006817AC" w:rsidSect="00656CEC">
      <w:type w:val="continuous"/>
      <w:pgSz w:w="11900" w:h="16820"/>
      <w:pgMar w:top="709" w:right="701" w:bottom="142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2D68"/>
    <w:multiLevelType w:val="hybridMultilevel"/>
    <w:tmpl w:val="2506C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37B5A"/>
    <w:multiLevelType w:val="multilevel"/>
    <w:tmpl w:val="D210326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5B60"/>
    <w:rsid w:val="00013759"/>
    <w:rsid w:val="0004696F"/>
    <w:rsid w:val="000635E9"/>
    <w:rsid w:val="000A63F3"/>
    <w:rsid w:val="000B4DE2"/>
    <w:rsid w:val="000C2742"/>
    <w:rsid w:val="00141686"/>
    <w:rsid w:val="001C3E13"/>
    <w:rsid w:val="001D0520"/>
    <w:rsid w:val="001E0939"/>
    <w:rsid w:val="001E2810"/>
    <w:rsid w:val="002D5C3A"/>
    <w:rsid w:val="002E11D1"/>
    <w:rsid w:val="002F0888"/>
    <w:rsid w:val="00342FB7"/>
    <w:rsid w:val="003A56CE"/>
    <w:rsid w:val="003D75F6"/>
    <w:rsid w:val="003F60B4"/>
    <w:rsid w:val="00403190"/>
    <w:rsid w:val="00415DDF"/>
    <w:rsid w:val="00463D0B"/>
    <w:rsid w:val="004A7D87"/>
    <w:rsid w:val="004B6C0B"/>
    <w:rsid w:val="00554355"/>
    <w:rsid w:val="005A7A20"/>
    <w:rsid w:val="005C197F"/>
    <w:rsid w:val="005F03B3"/>
    <w:rsid w:val="00650246"/>
    <w:rsid w:val="00656CEC"/>
    <w:rsid w:val="006817AC"/>
    <w:rsid w:val="006830E1"/>
    <w:rsid w:val="006B0FDB"/>
    <w:rsid w:val="006C2241"/>
    <w:rsid w:val="006C79A1"/>
    <w:rsid w:val="006D0D6C"/>
    <w:rsid w:val="007B007B"/>
    <w:rsid w:val="007B10B8"/>
    <w:rsid w:val="007C43DC"/>
    <w:rsid w:val="007E0260"/>
    <w:rsid w:val="007E0342"/>
    <w:rsid w:val="008A14F0"/>
    <w:rsid w:val="008B2EE7"/>
    <w:rsid w:val="008C3EE3"/>
    <w:rsid w:val="008E1E37"/>
    <w:rsid w:val="008E35D4"/>
    <w:rsid w:val="008F0A31"/>
    <w:rsid w:val="0091609B"/>
    <w:rsid w:val="00972EFF"/>
    <w:rsid w:val="009D112E"/>
    <w:rsid w:val="00A40E12"/>
    <w:rsid w:val="00A57349"/>
    <w:rsid w:val="00A726D7"/>
    <w:rsid w:val="00AB7CDE"/>
    <w:rsid w:val="00AD4001"/>
    <w:rsid w:val="00AD5B60"/>
    <w:rsid w:val="00B02588"/>
    <w:rsid w:val="00B3793A"/>
    <w:rsid w:val="00B40088"/>
    <w:rsid w:val="00B604F5"/>
    <w:rsid w:val="00B62BCF"/>
    <w:rsid w:val="00B65410"/>
    <w:rsid w:val="00B84DFD"/>
    <w:rsid w:val="00B875F8"/>
    <w:rsid w:val="00C34BFE"/>
    <w:rsid w:val="00C370AE"/>
    <w:rsid w:val="00C55E2F"/>
    <w:rsid w:val="00C615B1"/>
    <w:rsid w:val="00C83FAC"/>
    <w:rsid w:val="00C8778F"/>
    <w:rsid w:val="00CB455A"/>
    <w:rsid w:val="00D07AE0"/>
    <w:rsid w:val="00D10E71"/>
    <w:rsid w:val="00D1497B"/>
    <w:rsid w:val="00D15A01"/>
    <w:rsid w:val="00D34F6C"/>
    <w:rsid w:val="00D53A63"/>
    <w:rsid w:val="00D86515"/>
    <w:rsid w:val="00D9359D"/>
    <w:rsid w:val="00DD1871"/>
    <w:rsid w:val="00E22875"/>
    <w:rsid w:val="00E7400F"/>
    <w:rsid w:val="00EA607E"/>
    <w:rsid w:val="00EB0C8B"/>
    <w:rsid w:val="00EC20FE"/>
    <w:rsid w:val="00EF26F0"/>
    <w:rsid w:val="00F15CAC"/>
    <w:rsid w:val="00F1685D"/>
    <w:rsid w:val="00F324C3"/>
    <w:rsid w:val="00F50A77"/>
    <w:rsid w:val="00F57FC2"/>
    <w:rsid w:val="00F61FAD"/>
    <w:rsid w:val="00F668C1"/>
    <w:rsid w:val="00FB3E18"/>
    <w:rsid w:val="00FD226F"/>
    <w:rsid w:val="00FD2B1E"/>
    <w:rsid w:val="00FE477D"/>
    <w:rsid w:val="00FE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left="2410"/>
      <w:jc w:val="both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b/>
    </w:rPr>
  </w:style>
  <w:style w:type="paragraph" w:customStyle="1" w:styleId="FR1">
    <w:name w:val="FR1"/>
    <w:pPr>
      <w:widowControl w:val="0"/>
      <w:spacing w:after="440"/>
      <w:ind w:left="80"/>
      <w:jc w:val="center"/>
    </w:pPr>
    <w:rPr>
      <w:snapToGrid w:val="0"/>
      <w:sz w:val="28"/>
    </w:rPr>
  </w:style>
  <w:style w:type="paragraph" w:customStyle="1" w:styleId="Normal">
    <w:name w:val="Normal"/>
    <w:pPr>
      <w:widowControl w:val="0"/>
      <w:spacing w:before="200"/>
      <w:ind w:left="360" w:right="400"/>
    </w:pPr>
    <w:rPr>
      <w:snapToGrid w:val="0"/>
      <w:sz w:val="24"/>
      <w:lang w:val="uk-UA"/>
    </w:rPr>
  </w:style>
  <w:style w:type="paragraph" w:styleId="a4">
    <w:name w:val="Body Text"/>
    <w:basedOn w:val="a"/>
    <w:pPr>
      <w:jc w:val="both"/>
    </w:pPr>
    <w:rPr>
      <w:lang w:val="uk-UA"/>
    </w:rPr>
  </w:style>
  <w:style w:type="paragraph" w:styleId="a5">
    <w:name w:val="Body Text Indent"/>
    <w:basedOn w:val="a"/>
    <w:pPr>
      <w:ind w:left="4253"/>
    </w:pPr>
    <w:rPr>
      <w:sz w:val="24"/>
      <w:lang w:val="uk-UA"/>
    </w:rPr>
  </w:style>
  <w:style w:type="paragraph" w:styleId="20">
    <w:name w:val="Body Text Indent 2"/>
    <w:basedOn w:val="a"/>
    <w:pPr>
      <w:ind w:firstLine="720"/>
      <w:jc w:val="both"/>
    </w:pPr>
    <w:rPr>
      <w:sz w:val="24"/>
      <w:lang w:val="uk-UA"/>
    </w:rPr>
  </w:style>
  <w:style w:type="paragraph" w:styleId="30">
    <w:name w:val="Body Text Indent 3"/>
    <w:basedOn w:val="a"/>
    <w:pPr>
      <w:ind w:firstLine="720"/>
      <w:jc w:val="both"/>
    </w:pPr>
    <w:rPr>
      <w:sz w:val="28"/>
      <w:lang w:val="uk-UA"/>
    </w:rPr>
  </w:style>
  <w:style w:type="table" w:styleId="a6">
    <w:name w:val="Table Grid"/>
    <w:basedOn w:val="a1"/>
    <w:rsid w:val="00D10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only</dc:creator>
  <cp:lastModifiedBy>SEKRETAR</cp:lastModifiedBy>
  <cp:revision>1</cp:revision>
  <cp:lastPrinted>2005-10-12T13:05:00Z</cp:lastPrinted>
  <dcterms:created xsi:type="dcterms:W3CDTF">2016-03-14T09:54:00Z</dcterms:created>
  <dcterms:modified xsi:type="dcterms:W3CDTF">2016-03-17T10:25:00Z</dcterms:modified>
</cp:coreProperties>
</file>