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73" w:rsidRPr="00F20673" w:rsidRDefault="00F20673" w:rsidP="00F206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67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F20673" w:rsidRPr="00F20673" w:rsidRDefault="00F20673" w:rsidP="00F206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20673">
        <w:rPr>
          <w:rFonts w:ascii="Times New Roman" w:hAnsi="Times New Roman" w:cs="Times New Roman"/>
          <w:b/>
          <w:sz w:val="28"/>
          <w:szCs w:val="28"/>
          <w:lang w:val="uk-UA"/>
        </w:rPr>
        <w:t>обʼєктів</w:t>
      </w:r>
      <w:proofErr w:type="spellEnd"/>
      <w:r w:rsidRPr="00F20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власності територіальної громади </w:t>
      </w:r>
      <w:proofErr w:type="spellStart"/>
      <w:r w:rsidRPr="00F20673">
        <w:rPr>
          <w:rFonts w:ascii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 w:rsidRPr="00F20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Нові Санжари Полтавської області</w:t>
      </w:r>
    </w:p>
    <w:p w:rsidR="00A53E4D" w:rsidRDefault="00A53E4D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Цілісний майновий комплекс колишнього готелю "Україна" по вул. Незалежності, 34/7;</w:t>
      </w:r>
    </w:p>
    <w:p w:rsidR="00A53E4D" w:rsidRDefault="00A53E4D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55E9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колишньої котельні </w:t>
      </w:r>
      <w:r>
        <w:rPr>
          <w:rFonts w:ascii="Times New Roman" w:hAnsi="Times New Roman" w:cs="Times New Roman"/>
          <w:sz w:val="28"/>
          <w:szCs w:val="28"/>
          <w:lang w:val="uk-UA"/>
        </w:rPr>
        <w:t>по вул. Музична</w:t>
      </w:r>
      <w:r w:rsidR="00E955E9">
        <w:rPr>
          <w:rFonts w:ascii="Times New Roman" w:hAnsi="Times New Roman" w:cs="Times New Roman"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3E4D" w:rsidRDefault="00A53E4D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</w:t>
      </w:r>
      <w:r w:rsidR="00E955E9">
        <w:rPr>
          <w:rFonts w:ascii="Times New Roman" w:hAnsi="Times New Roman" w:cs="Times New Roman"/>
          <w:sz w:val="28"/>
          <w:szCs w:val="28"/>
          <w:lang w:val="uk-UA"/>
        </w:rPr>
        <w:t>жарської</w:t>
      </w:r>
      <w:proofErr w:type="spellEnd"/>
      <w:r w:rsidR="00E955E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по вул. Н</w:t>
      </w:r>
      <w:r>
        <w:rPr>
          <w:rFonts w:ascii="Times New Roman" w:hAnsi="Times New Roman" w:cs="Times New Roman"/>
          <w:sz w:val="28"/>
          <w:szCs w:val="28"/>
          <w:lang w:val="uk-UA"/>
        </w:rPr>
        <w:t>езалежності, 41;</w:t>
      </w:r>
    </w:p>
    <w:p w:rsidR="00A53E4D" w:rsidRDefault="00A53E4D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приміщення дошкільних навчальних закладів № 1 " </w:t>
      </w:r>
      <w:r w:rsidR="00AE510F">
        <w:rPr>
          <w:rFonts w:ascii="Times New Roman" w:hAnsi="Times New Roman" w:cs="Times New Roman"/>
          <w:sz w:val="28"/>
          <w:szCs w:val="28"/>
          <w:lang w:val="uk-UA"/>
        </w:rPr>
        <w:t>Сонечко" та № 2 "</w:t>
      </w:r>
      <w:proofErr w:type="spellStart"/>
      <w:r w:rsidR="00AE510F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="00AE510F">
        <w:rPr>
          <w:rFonts w:ascii="Times New Roman" w:hAnsi="Times New Roman" w:cs="Times New Roman"/>
          <w:sz w:val="28"/>
          <w:szCs w:val="28"/>
          <w:lang w:val="uk-UA"/>
        </w:rPr>
        <w:t>";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приміщення архіву по вул. Першотравнева, 11;</w:t>
      </w:r>
    </w:p>
    <w:p w:rsidR="00F20673" w:rsidRDefault="00F20673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приміщення комунальної установи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Обʼєднаний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трудовий архів селищної, сільських рад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комбінату комунальних підприємств;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громадські туалети по вул. Першотравнева та вул. Незалежності; 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комплекс благоустрою "Капличка Віри, Надії та Любові" по вул. Геологічна;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комплекс благоустрою "Козацький стан";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амфітеатр у парку "Перемога";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дитячий ігровий комплекс у парку "Перемога";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дитячий ігровий комплекс у районі районної центральної лікарні;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місток через р. Ворона;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підвісний міст через річку Ворскла;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вул. Центральна у центрі селища;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виставковий павільйон по вул. Незалежності біля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знаки;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Вічної Слави по вул. Центральна;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 чорнобильцям по вул. Вернадського;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 на центральному кладовищі;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 " Жертвам голодомору";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 "Тризуб";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 " Слава праці селянина"</w:t>
      </w:r>
      <w:r w:rsidR="00F206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0673" w:rsidRDefault="00F20673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танцювальний майданчик у парку "Перемога";</w:t>
      </w:r>
    </w:p>
    <w:p w:rsidR="00F20673" w:rsidRDefault="00F20673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площадка з твердим покриттям</w:t>
      </w:r>
      <w:r w:rsidR="00E955E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розмішена поблизу комунального пляжу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Санжари;</w:t>
      </w:r>
    </w:p>
    <w:p w:rsidR="00E955E9" w:rsidRDefault="00E955E9" w:rsidP="008F1D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нежитлове приміщення по вул. Центральна, 66</w:t>
      </w: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510F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510F" w:rsidRPr="00A53E4D" w:rsidRDefault="00AE510F" w:rsidP="008F1D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E510F" w:rsidRPr="00A53E4D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13369D"/>
    <w:rsid w:val="007E50F1"/>
    <w:rsid w:val="00803E84"/>
    <w:rsid w:val="008F1D9D"/>
    <w:rsid w:val="00A53E4D"/>
    <w:rsid w:val="00AE510F"/>
    <w:rsid w:val="00BA4319"/>
    <w:rsid w:val="00E017F2"/>
    <w:rsid w:val="00E056E9"/>
    <w:rsid w:val="00E467E1"/>
    <w:rsid w:val="00E955E9"/>
    <w:rsid w:val="00EC6783"/>
    <w:rsid w:val="00F2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2016-04-21T09:56:00Z</cp:lastPrinted>
  <dcterms:created xsi:type="dcterms:W3CDTF">2016-04-21T07:08:00Z</dcterms:created>
  <dcterms:modified xsi:type="dcterms:W3CDTF">2016-04-21T10:25:00Z</dcterms:modified>
</cp:coreProperties>
</file>