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D8" w:rsidRDefault="00B627D8" w:rsidP="00B627D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B627D8" w:rsidRPr="00B627D8" w:rsidRDefault="00B627D8" w:rsidP="00B627D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намір комунального підприємства «Джерело» </w:t>
      </w:r>
      <w:proofErr w:type="spellStart"/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про встановлення тарифу на послугу з</w:t>
      </w:r>
      <w:r w:rsidR="00577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централізованого постачання холодної води</w:t>
      </w:r>
    </w:p>
    <w:p w:rsidR="00B627D8" w:rsidRPr="00B627D8" w:rsidRDefault="00B627D8" w:rsidP="00B627D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B627D8" w:rsidRDefault="00B627D8" w:rsidP="00B627D8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«Порядку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затвердженого Наказом Міністерства Регіонального розвитку, будівництва та житлово-комунального господарства України від 30.07.2012 року №390 (зі змінами) комунальне підприємство «Джерело» </w:t>
      </w:r>
      <w:proofErr w:type="spellStart"/>
      <w:r w:rsidRPr="00B627D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інформує про намір встановити тарифи на послуги з централізованого 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27D8" w:rsidRDefault="00B627D8" w:rsidP="00B627D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причин встановлення тарифів на послуги з </w:t>
      </w:r>
      <w:r w:rsidR="005773BA">
        <w:rPr>
          <w:rFonts w:ascii="Times New Roman" w:hAnsi="Times New Roman" w:cs="Times New Roman"/>
          <w:b/>
          <w:sz w:val="28"/>
          <w:szCs w:val="28"/>
          <w:lang w:val="uk-UA"/>
        </w:rPr>
        <w:t>централізованого постачання холодної води</w:t>
      </w:r>
    </w:p>
    <w:p w:rsidR="00B627D8" w:rsidRDefault="00B627D8" w:rsidP="00B62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Тарифи вводяться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звʼ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із створення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нового підприємства </w:t>
      </w:r>
      <w:proofErr w:type="spellStart"/>
      <w:r w:rsidRPr="00B627D8">
        <w:rPr>
          <w:rFonts w:ascii="Times New Roman" w:hAnsi="Times New Roman" w:cs="Times New Roman"/>
          <w:sz w:val="28"/>
          <w:szCs w:val="28"/>
          <w:lang w:val="uk-UA"/>
        </w:rPr>
        <w:t>КП»Джерело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B627D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B627D8" w:rsidRPr="00B627D8" w:rsidRDefault="00B627D8" w:rsidP="00B627D8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B627D8" w:rsidRPr="00B627D8" w:rsidRDefault="00B627D8" w:rsidP="00B627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>Тарифи</w:t>
      </w:r>
      <w:r w:rsidR="00841D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які пропонуються  -</w:t>
      </w:r>
    </w:p>
    <w:p w:rsidR="00B627D8" w:rsidRPr="00B627D8" w:rsidRDefault="00B627D8" w:rsidP="00B627D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ля населення – 9,2</w:t>
      </w:r>
      <w:r w:rsidR="003F1A40">
        <w:rPr>
          <w:rFonts w:ascii="Times New Roman" w:hAnsi="Times New Roman" w:cs="Times New Roman"/>
          <w:sz w:val="28"/>
          <w:szCs w:val="28"/>
          <w:lang w:val="uk-UA"/>
        </w:rPr>
        <w:t>4 грн. за 1 м³;</w:t>
      </w:r>
    </w:p>
    <w:p w:rsidR="00B627D8" w:rsidRPr="00B627D8" w:rsidRDefault="00B627D8" w:rsidP="00B627D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>для бюджет</w:t>
      </w:r>
      <w:r w:rsidR="003F1A40">
        <w:rPr>
          <w:rFonts w:ascii="Times New Roman" w:hAnsi="Times New Roman" w:cs="Times New Roman"/>
          <w:sz w:val="28"/>
          <w:szCs w:val="28"/>
          <w:lang w:val="uk-UA"/>
        </w:rPr>
        <w:t>них установ – 18,50 грн. за 1 м³;</w:t>
      </w:r>
    </w:p>
    <w:p w:rsidR="00B627D8" w:rsidRDefault="00B627D8" w:rsidP="00B627D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>для інших</w:t>
      </w:r>
      <w:r w:rsidR="003F1A40">
        <w:rPr>
          <w:rFonts w:ascii="Times New Roman" w:hAnsi="Times New Roman" w:cs="Times New Roman"/>
          <w:sz w:val="28"/>
          <w:szCs w:val="28"/>
          <w:lang w:val="uk-UA"/>
        </w:rPr>
        <w:t xml:space="preserve"> споживачів – 39,50 грн. за 1 м³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27D8" w:rsidRDefault="00B627D8" w:rsidP="00B627D8">
      <w:pPr>
        <w:spacing w:after="0" w:line="240" w:lineRule="auto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B627D8" w:rsidRPr="00B627D8" w:rsidRDefault="00B627D8" w:rsidP="00906F29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тарифу на централізоване водопостачання: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669"/>
      </w:tblGrid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488504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22%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107471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884968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313821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77746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39842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0" w:type="dxa"/>
          </w:tcPr>
          <w:p w:rsidR="00B627D8" w:rsidRPr="00B627D8" w:rsidRDefault="0001109D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</w:t>
            </w:r>
            <w:r w:rsidR="00B627D8"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виробничі витрати 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195788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Адміністративні витрати 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340746</w:t>
            </w:r>
          </w:p>
        </w:tc>
      </w:tr>
      <w:tr w:rsidR="00B627D8" w:rsidRPr="00B627D8" w:rsidTr="00D90D62">
        <w:tc>
          <w:tcPr>
            <w:tcW w:w="82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планова виробнича собівартість</w:t>
            </w:r>
          </w:p>
        </w:tc>
        <w:tc>
          <w:tcPr>
            <w:tcW w:w="1669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2448886</w:t>
            </w:r>
          </w:p>
        </w:tc>
      </w:tr>
    </w:tbl>
    <w:p w:rsidR="00B627D8" w:rsidRPr="00B627D8" w:rsidRDefault="00B627D8" w:rsidP="00B627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27D8" w:rsidRPr="00B627D8" w:rsidRDefault="00B627D8" w:rsidP="00B62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F1A40">
        <w:rPr>
          <w:rFonts w:ascii="Times New Roman" w:hAnsi="Times New Roman" w:cs="Times New Roman"/>
          <w:sz w:val="28"/>
          <w:szCs w:val="28"/>
          <w:lang w:val="uk-UA"/>
        </w:rPr>
        <w:t>обівартість 1 м³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B627D8" w:rsidRPr="00B627D8" w:rsidRDefault="00B627D8" w:rsidP="00B627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22448886       /     </w:t>
      </w:r>
      <w:r w:rsidR="0079124B">
        <w:rPr>
          <w:rFonts w:ascii="Times New Roman" w:hAnsi="Times New Roman" w:cs="Times New Roman"/>
          <w:sz w:val="28"/>
          <w:szCs w:val="28"/>
          <w:lang w:val="uk-UA"/>
        </w:rPr>
        <w:t>260160 м³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   =   9,413  грн.</w:t>
      </w:r>
    </w:p>
    <w:p w:rsidR="00B627D8" w:rsidRPr="003F1A40" w:rsidRDefault="00B627D8" w:rsidP="005773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планових адміністративних витрат по </w:t>
      </w:r>
      <w:proofErr w:type="spellStart"/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t>КП»Джерело</w:t>
      </w:r>
      <w:proofErr w:type="spellEnd"/>
      <w:r w:rsidR="003F1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="003F1A40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3F1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320"/>
        <w:gridCol w:w="1670"/>
      </w:tblGrid>
      <w:tr w:rsidR="00B627D8" w:rsidRPr="00B627D8" w:rsidTr="00D90D62">
        <w:trPr>
          <w:trHeight w:val="440"/>
        </w:trPr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167808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36918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відрядження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Опалення приміщення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21523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13536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ПММ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27600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27570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офісної техніки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20" w:type="dxa"/>
          </w:tcPr>
          <w:p w:rsidR="00B627D8" w:rsidRPr="00B627D8" w:rsidRDefault="003F1A40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="00B627D8"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="00B627D8"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стаціонарних телефонів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3012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 та бухгалтерські бланки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20" w:type="dxa"/>
          </w:tcPr>
          <w:p w:rsidR="00B627D8" w:rsidRPr="00B627D8" w:rsidRDefault="003F1A40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="00B627D8"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="00B627D8"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мобільних телефонів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1839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Підписка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юриста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</w:t>
            </w:r>
          </w:p>
        </w:tc>
      </w:tr>
      <w:tr w:rsidR="00B627D8" w:rsidRPr="00B627D8" w:rsidTr="00D90D62">
        <w:tc>
          <w:tcPr>
            <w:tcW w:w="1188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0" w:type="dxa"/>
          </w:tcPr>
          <w:p w:rsidR="00B627D8" w:rsidRPr="00B627D8" w:rsidRDefault="00B627D8" w:rsidP="00D9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340746</w:t>
            </w:r>
          </w:p>
        </w:tc>
      </w:tr>
    </w:tbl>
    <w:p w:rsidR="00B627D8" w:rsidRPr="00B627D8" w:rsidRDefault="00B627D8" w:rsidP="00B627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27D8" w:rsidRPr="003F1A40" w:rsidRDefault="00B627D8" w:rsidP="003F1A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Розрахунок планових загально виробничих витрат по </w:t>
      </w:r>
      <w:proofErr w:type="spellStart"/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t>КП»Джерело</w:t>
      </w:r>
      <w:proofErr w:type="spellEnd"/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proofErr w:type="spellStart"/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3F1A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B627D8" w:rsidRPr="00B627D8" w:rsidRDefault="00B627D8" w:rsidP="00B627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5835"/>
        <w:gridCol w:w="2090"/>
      </w:tblGrid>
      <w:tr w:rsidR="00B627D8" w:rsidRPr="00B627D8" w:rsidTr="00D90D62">
        <w:trPr>
          <w:trHeight w:val="581"/>
        </w:trPr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B627D8" w:rsidRPr="00B627D8" w:rsidTr="00D90D62"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88527</w:t>
            </w:r>
          </w:p>
        </w:tc>
      </w:tr>
      <w:tr w:rsidR="00B627D8" w:rsidRPr="00B627D8" w:rsidTr="00D90D62"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19476</w:t>
            </w:r>
          </w:p>
        </w:tc>
      </w:tr>
      <w:tr w:rsidR="00B627D8" w:rsidRPr="00B627D8" w:rsidTr="00D90D62"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46358</w:t>
            </w:r>
          </w:p>
        </w:tc>
      </w:tr>
      <w:tr w:rsidR="00B627D8" w:rsidRPr="00B627D8" w:rsidTr="00D90D62"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32940</w:t>
            </w:r>
          </w:p>
        </w:tc>
      </w:tr>
      <w:tr w:rsidR="00B627D8" w:rsidRPr="00B627D8" w:rsidTr="00D90D62"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податок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8487</w:t>
            </w:r>
          </w:p>
        </w:tc>
      </w:tr>
      <w:tr w:rsidR="00B627D8" w:rsidRPr="00B627D8" w:rsidTr="00D90D62">
        <w:tc>
          <w:tcPr>
            <w:tcW w:w="933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90" w:type="dxa"/>
          </w:tcPr>
          <w:p w:rsidR="00B627D8" w:rsidRPr="00B627D8" w:rsidRDefault="00B627D8" w:rsidP="00D90D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7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195788</w:t>
            </w:r>
          </w:p>
        </w:tc>
      </w:tr>
    </w:tbl>
    <w:p w:rsidR="00B627D8" w:rsidRPr="00B627D8" w:rsidRDefault="00B627D8" w:rsidP="00B627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27D8" w:rsidRPr="00906F29" w:rsidRDefault="00B627D8" w:rsidP="00906F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>При розрахунку тарифу на централізоване водопостачання для населення, бюджетних установ, інших споживачів прийнята середня рентабельність по підприємству в розмірі 13,3 %.</w:t>
      </w:r>
    </w:p>
    <w:p w:rsidR="00906F29" w:rsidRDefault="00B627D8" w:rsidP="00906F29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</w:t>
      </w:r>
      <w:r w:rsidR="00906F29">
        <w:rPr>
          <w:rFonts w:ascii="Times New Roman" w:hAnsi="Times New Roman" w:cs="Times New Roman"/>
          <w:sz w:val="28"/>
          <w:szCs w:val="28"/>
          <w:lang w:val="uk-UA"/>
        </w:rPr>
        <w:t xml:space="preserve">щодо введення тарифу на централізоване водопостачання 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протягом 14 календарних днів з дня публікації цього повідомлення </w:t>
      </w:r>
      <w:r w:rsidR="00906F29">
        <w:rPr>
          <w:rFonts w:ascii="Times New Roman" w:hAnsi="Times New Roman" w:cs="Times New Roman"/>
          <w:sz w:val="28"/>
          <w:szCs w:val="28"/>
          <w:lang w:val="uk-UA"/>
        </w:rPr>
        <w:t xml:space="preserve">( по 01 грудня 2016 року) 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 w:rsidR="00906F29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906F29">
        <w:rPr>
          <w:rFonts w:ascii="Times New Roman" w:hAnsi="Times New Roman" w:cs="Times New Roman"/>
          <w:sz w:val="28"/>
          <w:szCs w:val="28"/>
          <w:lang w:val="uk-UA"/>
        </w:rPr>
        <w:t xml:space="preserve"> "Джерело" </w:t>
      </w:r>
      <w:proofErr w:type="spellStart"/>
      <w:r w:rsidR="00906F29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906F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</w:t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39300, </w:t>
      </w:r>
      <w:proofErr w:type="spellStart"/>
      <w:r w:rsidRPr="00B627D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Санжари, пров. Пролетарський, ½. </w:t>
      </w:r>
    </w:p>
    <w:p w:rsidR="00906F29" w:rsidRDefault="00906F29" w:rsidP="00906F29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906F29" w:rsidRPr="00906F29" w:rsidRDefault="00906F29" w:rsidP="00906F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B627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27D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</w:t>
      </w:r>
      <w:r w:rsidRPr="00906F29">
        <w:rPr>
          <w:rFonts w:ascii="Times New Roman" w:hAnsi="Times New Roman" w:cs="Times New Roman"/>
          <w:sz w:val="28"/>
          <w:szCs w:val="28"/>
          <w:lang w:val="uk-UA"/>
        </w:rPr>
        <w:t>Н.В.Кушніренко</w:t>
      </w:r>
    </w:p>
    <w:p w:rsidR="00B627D8" w:rsidRPr="00B627D8" w:rsidRDefault="00B627D8" w:rsidP="00B627D8">
      <w:pPr>
        <w:ind w:firstLine="540"/>
        <w:rPr>
          <w:sz w:val="28"/>
          <w:szCs w:val="28"/>
          <w:lang w:val="uk-UA"/>
        </w:rPr>
      </w:pPr>
    </w:p>
    <w:p w:rsidR="001F4D80" w:rsidRPr="00B627D8" w:rsidRDefault="001F4D80" w:rsidP="007310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4D80" w:rsidRPr="00B627D8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FF5"/>
    <w:multiLevelType w:val="hybridMultilevel"/>
    <w:tmpl w:val="D2CA3F90"/>
    <w:lvl w:ilvl="0" w:tplc="660C5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99EABC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1109D"/>
    <w:rsid w:val="00093828"/>
    <w:rsid w:val="000A288E"/>
    <w:rsid w:val="0013369D"/>
    <w:rsid w:val="001F4D80"/>
    <w:rsid w:val="00203868"/>
    <w:rsid w:val="00290C4F"/>
    <w:rsid w:val="003F1A40"/>
    <w:rsid w:val="003F60DD"/>
    <w:rsid w:val="005773BA"/>
    <w:rsid w:val="006144F0"/>
    <w:rsid w:val="007310A7"/>
    <w:rsid w:val="00766FAE"/>
    <w:rsid w:val="00774711"/>
    <w:rsid w:val="0079124B"/>
    <w:rsid w:val="007E50F1"/>
    <w:rsid w:val="00805B2F"/>
    <w:rsid w:val="00841DD0"/>
    <w:rsid w:val="008F1D9D"/>
    <w:rsid w:val="00906F29"/>
    <w:rsid w:val="00A22E5D"/>
    <w:rsid w:val="00B57307"/>
    <w:rsid w:val="00B627D8"/>
    <w:rsid w:val="00BA4319"/>
    <w:rsid w:val="00C82B91"/>
    <w:rsid w:val="00CD6939"/>
    <w:rsid w:val="00E017F2"/>
    <w:rsid w:val="00E056E9"/>
    <w:rsid w:val="00E467E1"/>
    <w:rsid w:val="00EF4911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cp:lastPrinted>2016-08-23T11:54:00Z</cp:lastPrinted>
  <dcterms:created xsi:type="dcterms:W3CDTF">2016-11-18T09:31:00Z</dcterms:created>
  <dcterms:modified xsi:type="dcterms:W3CDTF">2016-11-18T12:51:00Z</dcterms:modified>
</cp:coreProperties>
</file>