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CB3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30CC" w:rsidRDefault="00CB30C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30CC" w:rsidRDefault="00CB30C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30CC" w:rsidRDefault="00CB30CC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rFonts w:ascii="Arial" w:eastAsia="Arial" w:hAnsi="Arial" w:cs="Arial"/>
                <w:sz w:val="12"/>
              </w:rPr>
              <w:t xml:space="preserve">Наказ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  <w:t xml:space="preserve">26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серпня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2014 року  № 836</w:t>
            </w:r>
            <w:r>
              <w:rPr>
                <w:rFonts w:ascii="Arial" w:eastAsia="Arial" w:hAnsi="Arial" w:cs="Arial"/>
                <w:sz w:val="12"/>
              </w:rPr>
              <w:br/>
              <w:t xml:space="preserve">(у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редакції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наказу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Міністерства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фінансів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України</w:t>
            </w:r>
            <w:proofErr w:type="spellEnd"/>
            <w:r>
              <w:rPr>
                <w:rFonts w:ascii="Arial" w:eastAsia="Arial" w:hAnsi="Arial" w:cs="Arial"/>
                <w:sz w:val="12"/>
              </w:rPr>
              <w:br/>
            </w:r>
            <w:proofErr w:type="spellStart"/>
            <w:r>
              <w:rPr>
                <w:rFonts w:ascii="Arial" w:eastAsia="Arial" w:hAnsi="Arial" w:cs="Arial"/>
                <w:sz w:val="12"/>
              </w:rPr>
              <w:t>від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29 </w:t>
            </w:r>
            <w:proofErr w:type="spellStart"/>
            <w:r>
              <w:rPr>
                <w:rFonts w:ascii="Arial" w:eastAsia="Arial" w:hAnsi="Arial" w:cs="Arial"/>
                <w:sz w:val="12"/>
              </w:rPr>
              <w:t>грудня</w:t>
            </w:r>
            <w:proofErr w:type="spellEnd"/>
            <w:r>
              <w:rPr>
                <w:rFonts w:ascii="Arial" w:eastAsia="Arial" w:hAnsi="Arial" w:cs="Arial"/>
                <w:sz w:val="12"/>
              </w:rPr>
              <w:t xml:space="preserve"> 2018 року № 1209)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t xml:space="preserve">Наказ / </w:t>
            </w:r>
            <w:proofErr w:type="spellStart"/>
            <w:r>
              <w:t>розпорядчий</w:t>
            </w:r>
            <w:proofErr w:type="spellEnd"/>
            <w:r>
              <w:t xml:space="preserve"> документ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ind w:left="60"/>
              <w:jc w:val="center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r>
              <w:t>09.08.2021 р. № 189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32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CB30CC" w:rsidRDefault="00CB30CC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proofErr w:type="spellStart"/>
            <w:r>
              <w:rPr>
                <w:b/>
                <w:sz w:val="28"/>
              </w:rPr>
              <w:t>бюджетної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програми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місцевого</w:t>
            </w:r>
            <w:proofErr w:type="spellEnd"/>
            <w:r>
              <w:rPr>
                <w:b/>
                <w:sz w:val="28"/>
              </w:rPr>
              <w:t xml:space="preserve"> бюджету на  2021 </w:t>
            </w:r>
            <w:proofErr w:type="spellStart"/>
            <w:r>
              <w:rPr>
                <w:b/>
                <w:sz w:val="28"/>
              </w:rPr>
              <w:t>рік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головного </w:t>
            </w:r>
            <w:proofErr w:type="spellStart"/>
            <w:r>
              <w:rPr>
                <w:sz w:val="14"/>
              </w:rPr>
              <w:t>розпорядника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коштів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відповідального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виконавця</w:t>
            </w:r>
            <w:proofErr w:type="spellEnd"/>
            <w:r>
              <w:rPr>
                <w:sz w:val="14"/>
              </w:rPr>
              <w:t>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b/>
              </w:rPr>
              <w:t>0213104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3104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 xml:space="preserve">  1020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both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здатні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зв'язку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Типової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jc w:val="center"/>
            </w:pPr>
            <w:r>
              <w:rPr>
                <w:sz w:val="14"/>
              </w:rPr>
              <w:t xml:space="preserve">(код </w:t>
            </w:r>
            <w:proofErr w:type="spellStart"/>
            <w:r>
              <w:rPr>
                <w:sz w:val="14"/>
              </w:rPr>
              <w:t>Функціональної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найменування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бюджетної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програми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згідно</w:t>
            </w:r>
            <w:proofErr w:type="spellEnd"/>
            <w:r>
              <w:rPr>
                <w:sz w:val="14"/>
              </w:rPr>
              <w:t xml:space="preserve"> з Типовою </w:t>
            </w:r>
            <w:proofErr w:type="spellStart"/>
            <w:r>
              <w:rPr>
                <w:sz w:val="14"/>
              </w:rPr>
              <w:t>програмною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класифікацією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видатків</w:t>
            </w:r>
            <w:proofErr w:type="spellEnd"/>
            <w:r>
              <w:rPr>
                <w:sz w:val="14"/>
              </w:rPr>
              <w:t xml:space="preserve"> та </w:t>
            </w:r>
            <w:proofErr w:type="spellStart"/>
            <w:r>
              <w:rPr>
                <w:sz w:val="14"/>
              </w:rPr>
              <w:t>кредитування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місцевог</w:t>
            </w:r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 xml:space="preserve">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CB30CC" w:rsidRDefault="00885131">
            <w:pPr>
              <w:jc w:val="both"/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Обсяг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призначень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асигнувань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z w:val="24"/>
                <w:u w:val="single"/>
              </w:rPr>
              <w:t>8250790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, у тому </w:t>
            </w:r>
            <w:proofErr w:type="spellStart"/>
            <w:r>
              <w:rPr>
                <w:sz w:val="24"/>
              </w:rPr>
              <w:t>числі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загального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8220790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та </w:t>
            </w:r>
            <w:proofErr w:type="spellStart"/>
            <w:r>
              <w:rPr>
                <w:sz w:val="24"/>
              </w:rPr>
              <w:t>спеціального</w:t>
            </w:r>
            <w:proofErr w:type="spellEnd"/>
            <w:r>
              <w:rPr>
                <w:sz w:val="24"/>
              </w:rPr>
              <w:t xml:space="preserve"> фонду – </w:t>
            </w:r>
            <w:r>
              <w:rPr>
                <w:sz w:val="24"/>
                <w:u w:val="single"/>
              </w:rPr>
              <w:t>30000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гривень</w:t>
            </w:r>
            <w:proofErr w:type="spellEnd"/>
            <w:r>
              <w:rPr>
                <w:sz w:val="24"/>
              </w:rPr>
              <w:t xml:space="preserve"> .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Підстави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виконання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roofErr w:type="spellStart"/>
            <w:r>
              <w:t>Конституція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Бюджетний</w:t>
            </w:r>
            <w:proofErr w:type="spellEnd"/>
            <w:r>
              <w:t xml:space="preserve"> кодекс </w:t>
            </w:r>
            <w:proofErr w:type="spellStart"/>
            <w:r>
              <w:t>України</w:t>
            </w:r>
            <w:proofErr w:type="spellEnd"/>
            <w:r>
              <w:t xml:space="preserve">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та </w:t>
            </w:r>
            <w:proofErr w:type="spellStart"/>
            <w:r>
              <w:t>Міністества</w:t>
            </w:r>
            <w:proofErr w:type="spellEnd"/>
            <w:r>
              <w:t xml:space="preserve"> </w:t>
            </w:r>
            <w:proofErr w:type="spellStart"/>
            <w:r>
              <w:t>охорони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 </w:t>
            </w:r>
            <w:proofErr w:type="spellStart"/>
            <w:r>
              <w:t>від</w:t>
            </w:r>
            <w:proofErr w:type="spellEnd"/>
            <w:r>
              <w:t xml:space="preserve"> 05.10.2005 року №308/519, Наказ </w:t>
            </w:r>
            <w:proofErr w:type="spellStart"/>
            <w:r>
              <w:t>Міністерства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14.05.2018 року №668,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в</w:t>
            </w:r>
            <w:r>
              <w:t>осьмої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31.03.2021 року №8 "Про </w:t>
            </w:r>
            <w:proofErr w:type="spellStart"/>
            <w:r>
              <w:t>внесення</w:t>
            </w:r>
            <w:proofErr w:type="spellEnd"/>
            <w:r>
              <w:t xml:space="preserve">  </w:t>
            </w:r>
            <w:proofErr w:type="spellStart"/>
            <w:r>
              <w:t>змін</w:t>
            </w:r>
            <w:proofErr w:type="spellEnd"/>
            <w:r>
              <w:t xml:space="preserve"> до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третьої</w:t>
            </w:r>
            <w:proofErr w:type="spellEnd"/>
            <w:r>
              <w:t xml:space="preserve"> </w:t>
            </w:r>
            <w:proofErr w:type="spellStart"/>
            <w:r>
              <w:t>позачергової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24 </w:t>
            </w:r>
            <w:proofErr w:type="spellStart"/>
            <w:r>
              <w:t>грудня</w:t>
            </w:r>
            <w:proofErr w:type="spellEnd"/>
            <w:r>
              <w:t xml:space="preserve"> 2020 року "Про бюджет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</w:t>
            </w:r>
            <w:proofErr w:type="spellStart"/>
            <w:r>
              <w:t>територіальної</w:t>
            </w:r>
            <w:proofErr w:type="spellEnd"/>
            <w:r>
              <w:t xml:space="preserve">  </w:t>
            </w:r>
            <w:proofErr w:type="spellStart"/>
            <w:r>
              <w:t>громади</w:t>
            </w:r>
            <w:proofErr w:type="spellEnd"/>
            <w:r>
              <w:t xml:space="preserve"> на 2021 </w:t>
            </w:r>
            <w:proofErr w:type="spellStart"/>
            <w:r>
              <w:t>рік</w:t>
            </w:r>
            <w:proofErr w:type="spellEnd"/>
            <w:r>
              <w:t>" ,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девятої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вос</w:t>
            </w:r>
            <w:r>
              <w:t xml:space="preserve">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31.05.2021 року.,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десятої</w:t>
            </w:r>
            <w:proofErr w:type="spellEnd"/>
            <w:r>
              <w:t xml:space="preserve">,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14.07..2021 р., </w:t>
            </w: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одинадцятої</w:t>
            </w:r>
            <w:proofErr w:type="spellEnd"/>
            <w:r>
              <w:t xml:space="preserve"> </w:t>
            </w:r>
            <w:proofErr w:type="spellStart"/>
            <w:r>
              <w:t>позачерговоїї</w:t>
            </w:r>
            <w:proofErr w:type="spellEnd"/>
            <w:r>
              <w:t xml:space="preserve"> </w:t>
            </w:r>
            <w:proofErr w:type="spellStart"/>
            <w:r>
              <w:t>сесії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 восьмого </w:t>
            </w:r>
            <w:proofErr w:type="spellStart"/>
            <w:r>
              <w:t>скликання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05.08.2021 р.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Цілі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державної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політики</w:t>
            </w:r>
            <w:proofErr w:type="spellEnd"/>
            <w:r>
              <w:rPr>
                <w:sz w:val="24"/>
              </w:rPr>
              <w:t xml:space="preserve">, на </w:t>
            </w:r>
            <w:proofErr w:type="spellStart"/>
            <w:r>
              <w:rPr>
                <w:sz w:val="24"/>
              </w:rPr>
              <w:t>досягнення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спрямована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реалізація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Ціль</w:t>
            </w:r>
            <w:proofErr w:type="spellEnd"/>
            <w:r>
              <w:t xml:space="preserve">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політики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</w:t>
            </w:r>
            <w:proofErr w:type="spellStart"/>
            <w:r>
              <w:t>інвалідам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30CC" w:rsidRDefault="00CB30C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5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 xml:space="preserve">7. Мета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t xml:space="preserve"> </w:t>
            </w:r>
            <w:r>
              <w:tab/>
            </w:r>
            <w:r>
              <w:br/>
            </w:r>
            <w:r>
              <w:br/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, </w:t>
            </w:r>
            <w:proofErr w:type="spellStart"/>
            <w:r>
              <w:t>зокрема</w:t>
            </w:r>
            <w:proofErr w:type="spellEnd"/>
            <w:r>
              <w:t xml:space="preserve"> </w:t>
            </w:r>
            <w:proofErr w:type="spellStart"/>
            <w:r>
              <w:t>стаціонарного</w:t>
            </w:r>
            <w:proofErr w:type="spellEnd"/>
            <w:r>
              <w:t xml:space="preserve"> догляду, догляду </w:t>
            </w:r>
            <w:proofErr w:type="spellStart"/>
            <w:r>
              <w:t>вдома</w:t>
            </w:r>
            <w:proofErr w:type="spellEnd"/>
            <w:r>
              <w:t xml:space="preserve">, денного догляду </w:t>
            </w:r>
            <w:proofErr w:type="spellStart"/>
            <w:r>
              <w:t>громадянам</w:t>
            </w:r>
            <w:proofErr w:type="spellEnd"/>
            <w:r>
              <w:t xml:space="preserve"> </w:t>
            </w:r>
            <w:proofErr w:type="spellStart"/>
            <w:r>
              <w:t>похилого</w:t>
            </w:r>
            <w:proofErr w:type="spellEnd"/>
            <w:r>
              <w:t xml:space="preserve"> </w:t>
            </w:r>
            <w:proofErr w:type="spellStart"/>
            <w:r>
              <w:t>віку</w:t>
            </w:r>
            <w:proofErr w:type="spellEnd"/>
            <w:r>
              <w:t xml:space="preserve">, особам з </w:t>
            </w:r>
            <w:proofErr w:type="spellStart"/>
            <w:r>
              <w:t>інвалідністю</w:t>
            </w:r>
            <w:proofErr w:type="spellEnd"/>
            <w:r>
              <w:t xml:space="preserve">, </w:t>
            </w:r>
            <w:proofErr w:type="spellStart"/>
            <w:r>
              <w:t>дітям</w:t>
            </w:r>
            <w:proofErr w:type="spellEnd"/>
            <w:r>
              <w:t xml:space="preserve"> з </w:t>
            </w:r>
            <w:proofErr w:type="spellStart"/>
            <w:r>
              <w:t>інвалідністю</w:t>
            </w:r>
            <w:proofErr w:type="spellEnd"/>
            <w:r>
              <w:t xml:space="preserve"> в </w:t>
            </w:r>
            <w:proofErr w:type="spellStart"/>
            <w:r>
              <w:t>установах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</w:t>
            </w:r>
            <w:proofErr w:type="spellStart"/>
            <w:r>
              <w:t>системи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  <w:r>
              <w:t xml:space="preserve"> та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захисту</w:t>
            </w:r>
            <w:proofErr w:type="spellEnd"/>
            <w:r>
              <w:t xml:space="preserve"> </w:t>
            </w:r>
            <w:proofErr w:type="spellStart"/>
            <w:r>
              <w:t>населення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 xml:space="preserve">8. </w:t>
            </w:r>
            <w:proofErr w:type="spellStart"/>
            <w:r>
              <w:rPr>
                <w:sz w:val="24"/>
              </w:rPr>
              <w:t>Завдання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Завдання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 xml:space="preserve">9. </w:t>
            </w:r>
            <w:proofErr w:type="spellStart"/>
            <w:r>
              <w:rPr>
                <w:sz w:val="24"/>
              </w:rPr>
              <w:t>Напрями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використання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кошт</w:t>
            </w:r>
            <w:r>
              <w:rPr>
                <w:sz w:val="24"/>
              </w:rPr>
              <w:t>ів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5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Напрями</w:t>
            </w:r>
            <w:proofErr w:type="spellEnd"/>
            <w:r>
              <w:t xml:space="preserve"> </w:t>
            </w:r>
            <w:proofErr w:type="spellStart"/>
            <w:r>
              <w:t>використання</w:t>
            </w:r>
            <w:proofErr w:type="spellEnd"/>
            <w:r>
              <w:t xml:space="preserve"> </w:t>
            </w:r>
            <w:proofErr w:type="spellStart"/>
            <w:r>
              <w:t>бюджетних</w:t>
            </w:r>
            <w:proofErr w:type="spellEnd"/>
            <w:r>
              <w:t xml:space="preserve"> </w:t>
            </w:r>
            <w:proofErr w:type="spellStart"/>
            <w:r>
              <w:t>коштів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Забезпечення</w:t>
            </w:r>
            <w:proofErr w:type="spellEnd"/>
            <w:r>
              <w:t xml:space="preserve"> </w:t>
            </w:r>
            <w:proofErr w:type="spellStart"/>
            <w:r>
              <w:t>соціальними</w:t>
            </w:r>
            <w:proofErr w:type="spellEnd"/>
            <w:r>
              <w:t xml:space="preserve"> </w:t>
            </w:r>
            <w:proofErr w:type="spellStart"/>
            <w:r>
              <w:t>послугами</w:t>
            </w:r>
            <w:proofErr w:type="spellEnd"/>
            <w:r>
              <w:t xml:space="preserve"> за </w:t>
            </w:r>
            <w:proofErr w:type="spellStart"/>
            <w:r>
              <w:t>місцем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не </w:t>
            </w:r>
            <w:proofErr w:type="spellStart"/>
            <w:r>
              <w:t>здатних</w:t>
            </w:r>
            <w:proofErr w:type="spellEnd"/>
            <w:r>
              <w:t xml:space="preserve"> до </w:t>
            </w:r>
            <w:proofErr w:type="spellStart"/>
            <w:r>
              <w:t>самообслуговування</w:t>
            </w:r>
            <w:proofErr w:type="spellEnd"/>
            <w:r>
              <w:t xml:space="preserve"> у </w:t>
            </w:r>
            <w:proofErr w:type="spellStart"/>
            <w:r>
              <w:t>зв’язку</w:t>
            </w:r>
            <w:proofErr w:type="spellEnd"/>
            <w:r>
              <w:t xml:space="preserve"> з </w:t>
            </w:r>
            <w:proofErr w:type="spellStart"/>
            <w:r>
              <w:t>похилим</w:t>
            </w:r>
            <w:proofErr w:type="spellEnd"/>
            <w:r>
              <w:t xml:space="preserve"> </w:t>
            </w:r>
            <w:proofErr w:type="spellStart"/>
            <w:r>
              <w:t>віком</w:t>
            </w:r>
            <w:proofErr w:type="spellEnd"/>
            <w:r>
              <w:t xml:space="preserve">, хворобою, </w:t>
            </w:r>
            <w:proofErr w:type="spellStart"/>
            <w:r>
              <w:t>інвалідністю</w:t>
            </w:r>
            <w:proofErr w:type="spellEnd"/>
            <w:r>
              <w:t xml:space="preserve">, а </w:t>
            </w:r>
            <w:proofErr w:type="spellStart"/>
            <w:r>
              <w:t>також</w:t>
            </w:r>
            <w:proofErr w:type="spellEnd"/>
            <w:r>
              <w:t xml:space="preserve"> </w:t>
            </w:r>
            <w:proofErr w:type="spellStart"/>
            <w:r>
              <w:t>громадян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складних</w:t>
            </w:r>
            <w:proofErr w:type="spellEnd"/>
            <w:r>
              <w:t xml:space="preserve"> </w:t>
            </w:r>
            <w:proofErr w:type="spellStart"/>
            <w:r>
              <w:t>життєвих</w:t>
            </w:r>
            <w:proofErr w:type="spellEnd"/>
            <w:r>
              <w:t xml:space="preserve"> </w:t>
            </w:r>
            <w:proofErr w:type="spellStart"/>
            <w:r>
              <w:t>обставинах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8 220 790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8 250 790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rPr>
                <w:b/>
              </w:rPr>
              <w:t>8 220 790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rPr>
                <w:b/>
              </w:rPr>
              <w:t>30 000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rPr>
                <w:b/>
              </w:rPr>
              <w:t>8 250 790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 xml:space="preserve">10. </w:t>
            </w:r>
            <w:proofErr w:type="spellStart"/>
            <w:r>
              <w:rPr>
                <w:sz w:val="24"/>
              </w:rPr>
              <w:t>Перелік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місцевих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регіональних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що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виконуються</w:t>
            </w:r>
            <w:proofErr w:type="spellEnd"/>
            <w:r>
              <w:rPr>
                <w:sz w:val="24"/>
              </w:rPr>
              <w:t xml:space="preserve"> у </w:t>
            </w:r>
            <w:proofErr w:type="spellStart"/>
            <w:r>
              <w:rPr>
                <w:sz w:val="24"/>
              </w:rPr>
              <w:t>складі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5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right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гривень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Найменування</w:t>
            </w:r>
            <w:proofErr w:type="spellEnd"/>
            <w:r>
              <w:t xml:space="preserve"> </w:t>
            </w:r>
            <w:proofErr w:type="spellStart"/>
            <w:r>
              <w:t>місцевої</w:t>
            </w:r>
            <w:proofErr w:type="spellEnd"/>
            <w:r>
              <w:t xml:space="preserve"> / </w:t>
            </w:r>
            <w:proofErr w:type="spellStart"/>
            <w:r>
              <w:t>регіональної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CB30C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CB30CC">
            <w:pPr>
              <w:ind w:right="60"/>
              <w:jc w:val="right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CB30CC">
            <w:pPr>
              <w:ind w:right="60"/>
              <w:jc w:val="right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rPr>
                <w:sz w:val="24"/>
              </w:rPr>
              <w:t xml:space="preserve">11. </w:t>
            </w:r>
            <w:proofErr w:type="spellStart"/>
            <w:r>
              <w:rPr>
                <w:sz w:val="24"/>
              </w:rPr>
              <w:t>Результативні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показники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бюджетної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Показники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виміру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Джерело</w:t>
            </w:r>
            <w:proofErr w:type="spellEnd"/>
            <w:r>
              <w:br/>
            </w:r>
            <w:proofErr w:type="spellStart"/>
            <w:r>
              <w:t>інформації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Загальний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Спеціальний</w:t>
            </w:r>
            <w:proofErr w:type="spellEnd"/>
            <w:r>
              <w:t xml:space="preserve">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Усього</w:t>
            </w:r>
            <w:proofErr w:type="spellEnd"/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установ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Положення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75,25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76,50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штатних</w:t>
            </w:r>
            <w:proofErr w:type="spellEnd"/>
            <w:r>
              <w:t xml:space="preserve"> </w:t>
            </w:r>
            <w:proofErr w:type="spellStart"/>
            <w:r>
              <w:t>одиниць</w:t>
            </w:r>
            <w:proofErr w:type="spellEnd"/>
            <w:r>
              <w:t xml:space="preserve"> персоналу у тому </w:t>
            </w:r>
            <w:proofErr w:type="spellStart"/>
            <w:r>
              <w:t>числі</w:t>
            </w:r>
            <w:proofErr w:type="spellEnd"/>
            <w:r>
              <w:t xml:space="preserve"> </w:t>
            </w:r>
            <w:proofErr w:type="spellStart"/>
            <w:r>
              <w:t>професіоналів</w:t>
            </w:r>
            <w:proofErr w:type="spellEnd"/>
            <w:r>
              <w:t xml:space="preserve">, </w:t>
            </w:r>
            <w:proofErr w:type="spellStart"/>
            <w:r>
              <w:t>фахівців</w:t>
            </w:r>
            <w:proofErr w:type="spellEnd"/>
            <w:r>
              <w:t xml:space="preserve"> та </w:t>
            </w:r>
            <w:proofErr w:type="spellStart"/>
            <w:r>
              <w:t>робітників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65,75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1,25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67,00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середньорічна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2 500,00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5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CB30CC" w:rsidRDefault="00CB30CC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забезпечених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 (</w:t>
            </w:r>
            <w:proofErr w:type="spellStart"/>
            <w:r>
              <w:t>наданням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>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2 500,00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2 500,00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чисельність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соціального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у тому </w:t>
            </w:r>
            <w:proofErr w:type="spellStart"/>
            <w:r>
              <w:t>числі</w:t>
            </w:r>
            <w:proofErr w:type="spellEnd"/>
            <w:r>
              <w:t xml:space="preserve"> з V </w:t>
            </w:r>
            <w:proofErr w:type="spellStart"/>
            <w:r>
              <w:t>групою</w:t>
            </w:r>
            <w:proofErr w:type="spellEnd"/>
            <w:r>
              <w:t xml:space="preserve"> </w:t>
            </w:r>
            <w:proofErr w:type="spellStart"/>
            <w:r>
              <w:t>рухової</w:t>
            </w:r>
            <w:proofErr w:type="spellEnd"/>
            <w:r>
              <w:t xml:space="preserve"> </w:t>
            </w:r>
            <w:proofErr w:type="spellStart"/>
            <w:r>
              <w:t>активності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7,00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</w:pPr>
            <w:proofErr w:type="spellStart"/>
            <w:r>
              <w:rPr>
                <w:b/>
              </w:rPr>
              <w:t>ефективності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середні</w:t>
            </w:r>
            <w:proofErr w:type="spellEnd"/>
            <w:r>
              <w:t xml:space="preserve"> </w:t>
            </w:r>
            <w:proofErr w:type="spellStart"/>
            <w:r>
              <w:t>витрати</w:t>
            </w:r>
            <w:proofErr w:type="spellEnd"/>
            <w:r>
              <w:t xml:space="preserve"> на </w:t>
            </w:r>
            <w:proofErr w:type="spellStart"/>
            <w:r>
              <w:t>соціальне</w:t>
            </w:r>
            <w:proofErr w:type="spellEnd"/>
            <w:r>
              <w:t xml:space="preserve"> </w:t>
            </w:r>
            <w:proofErr w:type="spellStart"/>
            <w:r>
              <w:t>обслуговування</w:t>
            </w:r>
            <w:proofErr w:type="spellEnd"/>
            <w:r>
              <w:t xml:space="preserve"> (</w:t>
            </w:r>
            <w:proofErr w:type="spellStart"/>
            <w:r>
              <w:t>надання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  <w:r>
              <w:t xml:space="preserve">) 1 особи </w:t>
            </w:r>
            <w:proofErr w:type="spellStart"/>
            <w:r>
              <w:t>територіальним</w:t>
            </w:r>
            <w:proofErr w:type="spellEnd"/>
            <w:r>
              <w:t xml:space="preserve"> центром, за </w:t>
            </w:r>
            <w:proofErr w:type="spellStart"/>
            <w:r>
              <w:t>винятком</w:t>
            </w:r>
            <w:proofErr w:type="spellEnd"/>
            <w:r>
              <w:t xml:space="preserve"> </w:t>
            </w:r>
            <w:proofErr w:type="spellStart"/>
            <w:r>
              <w:t>стаціонарних</w:t>
            </w:r>
            <w:proofErr w:type="spellEnd"/>
            <w:r>
              <w:t xml:space="preserve"> </w:t>
            </w:r>
            <w:proofErr w:type="spellStart"/>
            <w:r>
              <w:t>відділень</w:t>
            </w:r>
            <w:proofErr w:type="spellEnd"/>
            <w:r>
              <w:t xml:space="preserve">, на </w:t>
            </w:r>
            <w:proofErr w:type="spellStart"/>
            <w:r>
              <w:t>рік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r>
              <w:t>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Кошторис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3 288,00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3 288,00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обслуговуваних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на одну </w:t>
            </w:r>
            <w:proofErr w:type="spellStart"/>
            <w:r>
              <w:t>штатну</w:t>
            </w:r>
            <w:proofErr w:type="spellEnd"/>
            <w:r>
              <w:t xml:space="preserve"> </w:t>
            </w:r>
            <w:proofErr w:type="spellStart"/>
            <w:r>
              <w:t>одиницю</w:t>
            </w:r>
            <w:proofErr w:type="spellEnd"/>
            <w:r>
              <w:t xml:space="preserve"> </w:t>
            </w:r>
            <w:proofErr w:type="spellStart"/>
            <w:r>
              <w:t>професіонала</w:t>
            </w:r>
            <w:proofErr w:type="spellEnd"/>
            <w:r>
              <w:t xml:space="preserve">, </w:t>
            </w:r>
            <w:proofErr w:type="spellStart"/>
            <w:r>
              <w:t>фахівця</w:t>
            </w:r>
            <w:proofErr w:type="spellEnd"/>
            <w:r>
              <w:t xml:space="preserve"> та </w:t>
            </w:r>
            <w:proofErr w:type="spellStart"/>
            <w:r>
              <w:t>робітника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соціальні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осіб</w:t>
            </w:r>
            <w:proofErr w:type="spellEnd"/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Штатний</w:t>
            </w:r>
            <w:proofErr w:type="spellEnd"/>
            <w:r>
              <w:t xml:space="preserve"> </w:t>
            </w:r>
            <w:proofErr w:type="spellStart"/>
            <w:r>
              <w:t>розпис</w:t>
            </w:r>
            <w:proofErr w:type="spellEnd"/>
            <w:r>
              <w:t xml:space="preserve">, </w:t>
            </w:r>
            <w:proofErr w:type="spellStart"/>
            <w:r>
              <w:t>звіт</w:t>
            </w:r>
            <w:proofErr w:type="spellEnd"/>
            <w:r>
              <w:t xml:space="preserve"> Ф12-соц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37,00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37,00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CB30CC" w:rsidRDefault="00885131">
            <w:pPr>
              <w:ind w:left="60"/>
            </w:pPr>
            <w:proofErr w:type="spellStart"/>
            <w:r>
              <w:rPr>
                <w:b/>
              </w:rPr>
              <w:t>якості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CB30CC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відсоток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охоплених</w:t>
            </w:r>
            <w:proofErr w:type="spellEnd"/>
            <w:r>
              <w:t xml:space="preserve"> </w:t>
            </w:r>
            <w:proofErr w:type="spellStart"/>
            <w:r>
              <w:t>соціальним</w:t>
            </w:r>
            <w:proofErr w:type="spellEnd"/>
            <w:r>
              <w:t xml:space="preserve"> </w:t>
            </w:r>
            <w:proofErr w:type="spellStart"/>
            <w:r>
              <w:t>обслуговуванням</w:t>
            </w:r>
            <w:proofErr w:type="spellEnd"/>
            <w:r>
              <w:t xml:space="preserve">, до </w:t>
            </w:r>
            <w:proofErr w:type="spellStart"/>
            <w:r>
              <w:t>загальної</w:t>
            </w:r>
            <w:proofErr w:type="spellEnd"/>
            <w:r>
              <w:t xml:space="preserve"> </w:t>
            </w:r>
            <w:proofErr w:type="spellStart"/>
            <w:r>
              <w:t>чисельності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потребують</w:t>
            </w:r>
            <w:proofErr w:type="spellEnd"/>
            <w:r>
              <w:t xml:space="preserve"> </w:t>
            </w:r>
            <w:proofErr w:type="spellStart"/>
            <w:r>
              <w:t>соціальних</w:t>
            </w:r>
            <w:proofErr w:type="spellEnd"/>
            <w:r>
              <w:t xml:space="preserve"> </w:t>
            </w:r>
            <w:proofErr w:type="spellStart"/>
            <w:r>
              <w:t>послуг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  <w:jc w:val="center"/>
            </w:pPr>
            <w:proofErr w:type="spellStart"/>
            <w:r>
              <w:t>відс</w:t>
            </w:r>
            <w:proofErr w:type="spellEnd"/>
            <w:r>
              <w:t>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left="60"/>
            </w:pPr>
            <w:proofErr w:type="spellStart"/>
            <w:r>
              <w:t>Розрахунок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ind w:right="60"/>
            </w:pPr>
            <w:proofErr w:type="spellStart"/>
            <w:r>
              <w:rPr>
                <w:b/>
              </w:rPr>
              <w:t>Селищний</w:t>
            </w:r>
            <w:proofErr w:type="spellEnd"/>
            <w:r>
              <w:rPr>
                <w:b/>
              </w:rPr>
              <w:t xml:space="preserve"> голова</w:t>
            </w: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proofErr w:type="spellStart"/>
            <w:r>
              <w:t>Геннадій</w:t>
            </w:r>
            <w:proofErr w:type="spellEnd"/>
            <w:r>
              <w:t xml:space="preserve"> СУПРУН</w:t>
            </w: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proofErr w:type="spellStart"/>
            <w:r>
              <w:t>Фінансовий</w:t>
            </w:r>
            <w:proofErr w:type="spellEnd"/>
            <w:r>
              <w:t xml:space="preserve"> </w:t>
            </w:r>
            <w:proofErr w:type="spellStart"/>
            <w:r>
              <w:t>відділ</w:t>
            </w:r>
            <w:proofErr w:type="spellEnd"/>
            <w:r>
              <w:t xml:space="preserve"> Новосанжарської </w:t>
            </w:r>
            <w:proofErr w:type="spellStart"/>
            <w:r>
              <w:t>селищної</w:t>
            </w:r>
            <w:proofErr w:type="spellEnd"/>
            <w:r>
              <w:t xml:space="preserve"> ради</w:t>
            </w: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t xml:space="preserve">Начальник </w:t>
            </w:r>
            <w:proofErr w:type="spellStart"/>
            <w:r>
              <w:t>фінансового</w:t>
            </w:r>
            <w:proofErr w:type="spellEnd"/>
            <w:r>
              <w:t xml:space="preserve"> </w:t>
            </w:r>
            <w:proofErr w:type="spellStart"/>
            <w:r>
              <w:t>відділу</w:t>
            </w:r>
            <w:proofErr w:type="spellEnd"/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B30CC" w:rsidRDefault="00885131">
            <w:r>
              <w:t>Людмила ГОРОБЕЦЬ</w:t>
            </w: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підпис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pPr>
              <w:jc w:val="center"/>
            </w:pPr>
            <w:r>
              <w:rPr>
                <w:sz w:val="12"/>
              </w:rPr>
              <w:t>(</w:t>
            </w:r>
            <w:proofErr w:type="spellStart"/>
            <w:r>
              <w:rPr>
                <w:sz w:val="12"/>
              </w:rPr>
              <w:t>ініціали</w:t>
            </w:r>
            <w:proofErr w:type="spellEnd"/>
            <w:r>
              <w:rPr>
                <w:sz w:val="12"/>
              </w:rPr>
              <w:t>/</w:t>
            </w:r>
            <w:proofErr w:type="spellStart"/>
            <w:r>
              <w:rPr>
                <w:sz w:val="12"/>
              </w:rPr>
              <w:t>ініціал</w:t>
            </w:r>
            <w:proofErr w:type="spellEnd"/>
            <w:r>
              <w:rPr>
                <w:sz w:val="12"/>
              </w:rPr>
              <w:t xml:space="preserve">, </w:t>
            </w:r>
            <w:proofErr w:type="spellStart"/>
            <w:r>
              <w:rPr>
                <w:sz w:val="12"/>
              </w:rPr>
              <w:t>прізвище</w:t>
            </w:r>
            <w:proofErr w:type="spellEnd"/>
            <w:r>
              <w:rPr>
                <w:sz w:val="12"/>
              </w:rPr>
              <w:t>)</w:t>
            </w: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B30CC" w:rsidRDefault="00885131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  <w:tr w:rsidR="00CB30CC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0CC" w:rsidRDefault="00885131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1800" w:type="dxa"/>
          </w:tcPr>
          <w:p w:rsidR="00CB30CC" w:rsidRDefault="00CB30CC">
            <w:pPr>
              <w:pStyle w:val="EMPTYCELLSTYLE"/>
            </w:pPr>
          </w:p>
        </w:tc>
        <w:tc>
          <w:tcPr>
            <w:tcW w:w="400" w:type="dxa"/>
          </w:tcPr>
          <w:p w:rsidR="00CB30CC" w:rsidRDefault="00CB30CC">
            <w:pPr>
              <w:pStyle w:val="EMPTYCELLSTYLE"/>
            </w:pPr>
          </w:p>
        </w:tc>
      </w:tr>
    </w:tbl>
    <w:p w:rsidR="00885131" w:rsidRDefault="00885131"/>
    <w:sectPr w:rsidR="00885131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CC"/>
    <w:rsid w:val="00885131"/>
    <w:rsid w:val="00A62BF5"/>
    <w:rsid w:val="00CB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140F6-68D4-44BA-85DB-4D8EF591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2021-08-25T13:10:00Z</dcterms:created>
  <dcterms:modified xsi:type="dcterms:W3CDTF">2021-08-25T13:10:00Z</dcterms:modified>
</cp:coreProperties>
</file>