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C0338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38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262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38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262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r>
              <w:rPr>
                <w:rFonts w:ascii="Arial" w:eastAsia="Arial" w:hAnsi="Arial" w:cs="Arial"/>
                <w:b/>
                <w:sz w:val="14"/>
              </w:rPr>
              <w:t>Додаток 6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38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262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38B" w:rsidRDefault="00C0338B"/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38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262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38B" w:rsidRDefault="00C0338B"/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b/>
              </w:rPr>
              <w:t>Граничні показники видатків бюджету та надання кредитів з бюджету головним розпорядникам коштів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38B" w:rsidRDefault="00E3488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338B" w:rsidRDefault="00E3488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Код відомчої класифікації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Найменування головного розпорядника коштів місцевого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Виконавчий комітет Новосанжарської селищної ради,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74 250 938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71 818 857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79 427 106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88 722 538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71 324 745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71 675 857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77 779 106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86 069 538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2 926 193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143 000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1 648 000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2 653 000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06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Відділ освіти Новосанжарської селищної ради,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135 913 731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143 748 275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153 545 100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165 843 728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131 248 933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140 564 200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150 119 750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162 087 100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4 664 798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3 184 075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3 425 350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3 756 628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37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Фінансовий відділ Новосанжарської селищної ради,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2 594 800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2 675 000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2 873 300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3 271 200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2 594 800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2 675 000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2 873 300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3 271 200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338B" w:rsidRDefault="00E3488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b/>
                <w:sz w:val="16"/>
              </w:rPr>
              <w:t>УСЬОГО,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212 759 469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218 242 132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235 845 506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257 837 466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205 168 478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230 772 156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251 427 838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  <w:tr w:rsidR="00C033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C0338B" w:rsidRDefault="00C0338B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38B" w:rsidRDefault="00E34882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7 590 991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5 073 350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0338B" w:rsidRDefault="00E34882">
            <w:pPr>
              <w:ind w:right="60"/>
              <w:jc w:val="right"/>
            </w:pPr>
            <w:r>
              <w:rPr>
                <w:b/>
                <w:sz w:val="16"/>
              </w:rPr>
              <w:t>6 409 628</w:t>
            </w:r>
          </w:p>
        </w:tc>
        <w:tc>
          <w:tcPr>
            <w:tcW w:w="940" w:type="dxa"/>
          </w:tcPr>
          <w:p w:rsidR="00C0338B" w:rsidRDefault="00C0338B">
            <w:pPr>
              <w:pStyle w:val="EMPTYCELLSTYLE"/>
            </w:pPr>
          </w:p>
        </w:tc>
      </w:tr>
    </w:tbl>
    <w:p w:rsidR="00000000" w:rsidRDefault="00E34882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B"/>
    <w:rsid w:val="00C0338B"/>
    <w:rsid w:val="00E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528D7-7A0F-4035-953D-D844C1BC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2</cp:revision>
  <dcterms:created xsi:type="dcterms:W3CDTF">2021-08-13T08:54:00Z</dcterms:created>
  <dcterms:modified xsi:type="dcterms:W3CDTF">2021-08-13T08:54:00Z</dcterms:modified>
</cp:coreProperties>
</file>