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52" w:rsidRPr="00DD038F" w:rsidRDefault="00505C52" w:rsidP="00D56C2F">
      <w:pPr>
        <w:keepNext/>
        <w:tabs>
          <w:tab w:val="left" w:pos="3969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DD038F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6B18E326" wp14:editId="34CF287C">
            <wp:simplePos x="0" y="0"/>
            <wp:positionH relativeFrom="column">
              <wp:posOffset>2880995</wp:posOffset>
            </wp:positionH>
            <wp:positionV relativeFrom="paragraph">
              <wp:posOffset>-271145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38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 xml:space="preserve">                                                                 </w:t>
      </w:r>
    </w:p>
    <w:p w:rsidR="00505C52" w:rsidRPr="00DD038F" w:rsidRDefault="00505C52" w:rsidP="00505C52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Новосанжарська</w:t>
      </w:r>
      <w:proofErr w:type="spellEnd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:rsidR="00505C52" w:rsidRPr="00DD038F" w:rsidRDefault="00505C52" w:rsidP="00505C52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proofErr w:type="spellStart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Полтавської</w:t>
      </w:r>
      <w:proofErr w:type="spellEnd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області</w:t>
      </w:r>
      <w:proofErr w:type="spellEnd"/>
    </w:p>
    <w:p w:rsidR="00505C52" w:rsidRPr="00DD038F" w:rsidRDefault="00505C52" w:rsidP="0050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05C52" w:rsidRDefault="00505C52" w:rsidP="0050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D03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AE516E" w:rsidRPr="00DD038F" w:rsidRDefault="00AE516E" w:rsidP="0050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05C52" w:rsidRPr="00D56C2F" w:rsidRDefault="00505C52" w:rsidP="0050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56C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Pr="00D56C2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І Ш Е Н </w:t>
      </w:r>
      <w:proofErr w:type="spellStart"/>
      <w:r w:rsidRPr="00D56C2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D56C2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Я</w:t>
      </w: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C52" w:rsidRPr="00DD038F" w:rsidRDefault="00D56C2F" w:rsidP="00505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505C52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червня </w:t>
      </w:r>
      <w:r w:rsidR="00505C52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2022 року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5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5C52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смт Нові Санжари                            </w:t>
      </w:r>
      <w:r w:rsidR="00AE5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05C52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174</w:t>
      </w:r>
    </w:p>
    <w:p w:rsidR="00505C52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516E" w:rsidRPr="00DD038F" w:rsidRDefault="00AE516E" w:rsidP="00505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C52" w:rsidRDefault="00505C52" w:rsidP="00505C52">
      <w:pPr>
        <w:spacing w:before="20" w:after="0" w:line="240" w:lineRule="auto"/>
        <w:ind w:left="142" w:right="-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надання дозволу </w:t>
      </w:r>
      <w:r w:rsidRP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Комунальному підприємству «Джерело»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Новосанжарської</w:t>
      </w:r>
      <w:r w:rsidRPr="00450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передачу в 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оренд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нерухомого майна комунальної власності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 вул.</w:t>
      </w:r>
      <w:r w:rsidR="00D56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Незалежності</w:t>
      </w:r>
      <w:r w:rsidRPr="00A03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34/7</w:t>
      </w:r>
      <w:r w:rsidR="00D56C2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505C52" w:rsidRDefault="00505C52" w:rsidP="00505C52">
      <w:pPr>
        <w:spacing w:before="20" w:after="0" w:line="240" w:lineRule="auto"/>
        <w:ind w:left="142"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3953">
        <w:rPr>
          <w:rFonts w:ascii="Times New Roman" w:hAnsi="Times New Roman" w:cs="Times New Roman"/>
          <w:b/>
          <w:sz w:val="28"/>
          <w:szCs w:val="28"/>
          <w:lang w:val="uk-UA"/>
        </w:rPr>
        <w:t>смт Нові Санжари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умовах аукціону</w:t>
      </w:r>
    </w:p>
    <w:p w:rsidR="00505C52" w:rsidRPr="0045028E" w:rsidRDefault="00505C52" w:rsidP="00505C52">
      <w:pPr>
        <w:spacing w:before="20" w:after="0" w:line="240" w:lineRule="auto"/>
        <w:ind w:left="142"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770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</w:t>
      </w:r>
      <w:r w:rsidRPr="008177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29, статтями 59,</w:t>
      </w:r>
      <w:r w:rsidR="00D56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817709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Україні», статтею 283 Господарс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ького кодексу України, статтею </w:t>
      </w:r>
      <w:r w:rsidRPr="008177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77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817709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>, постановою Кабінету Міністрів України від 03.06.2020 року № 483 «Деякі питання оренди державного та комунального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сімнадцятої сесії Новосанжарської селищної ради восьмого скликання від 24 грудня 2021 року № 51 «Про делегування повноважень щодо управління майном комунальної власності Новосанжарської селищної територіальної громади» та № 52 «</w:t>
      </w:r>
      <w:r w:rsidRPr="00DD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порядок розподілу орендної плати за користування комунальним майном»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звернення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Pr="00DD03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</w:t>
      </w:r>
      <w:r w:rsidRPr="00DD03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Новосанжарської селищної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13.06.2022 року </w:t>
      </w:r>
      <w:r w:rsidR="00AE5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100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D03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 Новосанжарської селищної ради</w:t>
      </w:r>
    </w:p>
    <w:p w:rsidR="00505C52" w:rsidRPr="00DD038F" w:rsidRDefault="00505C52" w:rsidP="0050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0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ВИРІШИВ:</w:t>
      </w:r>
    </w:p>
    <w:p w:rsidR="00505C52" w:rsidRPr="00DD038F" w:rsidRDefault="00505C52" w:rsidP="00505C52">
      <w:pPr>
        <w:spacing w:after="18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5C52" w:rsidRPr="00DD038F" w:rsidRDefault="00505C52" w:rsidP="00505C5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038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33099">
        <w:rPr>
          <w:rFonts w:eastAsia="Calibri"/>
          <w:sz w:val="28"/>
          <w:szCs w:val="28"/>
          <w:lang w:val="uk-UA"/>
        </w:rPr>
        <w:t xml:space="preserve"> 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Переліку першого типу об’єктів, щодо яких прийнято рішення про передачу в оренду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результатом проведення аукціону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, нежитлове приміщення загальною площею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E51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м, що розміщене на третьому поверсі в нежитловій будівлі колишнього готелю «Україна»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: вулиця Незалежності</w:t>
      </w:r>
      <w:r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34/7</w:t>
      </w:r>
      <w:r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>, смт Нові Санжари, Полтавського району, Полтавської області.</w:t>
      </w:r>
    </w:p>
    <w:p w:rsidR="00505C52" w:rsidRPr="00DD038F" w:rsidRDefault="00505C52" w:rsidP="00505C52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>адати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>дозвіл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 Новосанжарської селищної ради на передачу в оренду за результа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 проведення аукціону об’єкта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</w:t>
      </w:r>
      <w:r w:rsidR="00AE5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27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аченого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пунктом 1 цього рішення.</w:t>
      </w:r>
    </w:p>
    <w:p w:rsidR="00505C52" w:rsidRPr="00354B7B" w:rsidRDefault="00505C52" w:rsidP="00505C5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53B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Комунальному підприємству «Джерело»</w:t>
      </w:r>
      <w:r w:rsidRPr="00CC1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Новосанжарської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заходи з укладання договору оренди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 аукціону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 розрахунку розміру орендної плати за оренду нежитлового приміщення</w:t>
      </w:r>
      <w:r w:rsidR="00AE5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C19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розташоване на третьому поверсі в нежитловій будівлі колишнього готелю «Україна»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: вулиця Незалежності</w:t>
      </w:r>
      <w:r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34/7</w:t>
      </w:r>
      <w:r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>, смт Нові Санжари, Полтавського району, Полтавської області.</w:t>
      </w:r>
    </w:p>
    <w:p w:rsidR="00505C52" w:rsidRPr="00953B96" w:rsidRDefault="00505C52" w:rsidP="00505C5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953B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заступника селищного голови з питань діяльності виконавчих органів ради Валентина ІВАШИНУ</w:t>
      </w:r>
      <w:r w:rsidRPr="00953B96">
        <w:rPr>
          <w:rFonts w:ascii="Times New Roman" w:hAnsi="Times New Roman" w:cs="Times New Roman"/>
          <w:sz w:val="28"/>
          <w:szCs w:val="28"/>
        </w:rPr>
        <w:t>.</w:t>
      </w:r>
    </w:p>
    <w:p w:rsidR="00505C52" w:rsidRPr="00DD038F" w:rsidRDefault="00505C52" w:rsidP="00AE5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03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505C52" w:rsidRPr="00DD038F" w:rsidRDefault="00505C52" w:rsidP="00AE51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516E" w:rsidRDefault="00AE516E" w:rsidP="00AE51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05C52" w:rsidRPr="00AE516E" w:rsidRDefault="00AE516E" w:rsidP="00505C5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505C52" w:rsidRPr="00AE5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505C52" w:rsidRPr="00AE516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Геннадій СУПРУН</w:t>
      </w:r>
    </w:p>
    <w:p w:rsidR="00505C52" w:rsidRPr="00DD038F" w:rsidRDefault="00505C52" w:rsidP="00505C52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5C52" w:rsidRPr="00DD038F" w:rsidRDefault="00505C52" w:rsidP="00505C52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05C52" w:rsidRPr="00DD038F" w:rsidRDefault="00505C52" w:rsidP="00505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87957" w:rsidRDefault="00A87957"/>
    <w:sectPr w:rsidR="00A87957" w:rsidSect="00AE516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52"/>
    <w:rsid w:val="00060FFF"/>
    <w:rsid w:val="00505C52"/>
    <w:rsid w:val="00A87957"/>
    <w:rsid w:val="00AE516E"/>
    <w:rsid w:val="00D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BBD8"/>
  <w15:chartTrackingRefBased/>
  <w15:docId w15:val="{08A02C2A-8E29-4589-8921-5C945514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2022-06-13T12:55:00Z</cp:lastPrinted>
  <dcterms:created xsi:type="dcterms:W3CDTF">2022-06-13T12:48:00Z</dcterms:created>
  <dcterms:modified xsi:type="dcterms:W3CDTF">2022-06-21T12:06:00Z</dcterms:modified>
</cp:coreProperties>
</file>