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6F05" w14:textId="77777777" w:rsidR="00C32DFD" w:rsidRPr="000212B5" w:rsidRDefault="00C32DFD" w:rsidP="00C32DFD">
      <w:pPr>
        <w:pStyle w:val="2"/>
        <w:jc w:val="right"/>
        <w:rPr>
          <w:b w:val="0"/>
          <w:i w:val="0"/>
          <w:iCs w:val="0"/>
          <w:sz w:val="24"/>
          <w:szCs w:val="24"/>
          <w:lang w:val="uk-UA"/>
        </w:rPr>
      </w:pPr>
      <w:r w:rsidRPr="007B3DF9">
        <w:rPr>
          <w:noProof/>
          <w:lang w:val="ru-RU" w:eastAsia="ru-RU"/>
        </w:rPr>
        <w:drawing>
          <wp:anchor distT="0" distB="0" distL="114300" distR="114300" simplePos="0" relativeHeight="251659264" behindDoc="1" locked="0" layoutInCell="1" allowOverlap="0" wp14:anchorId="6439AB27" wp14:editId="1367EE28">
            <wp:simplePos x="0" y="0"/>
            <wp:positionH relativeFrom="column">
              <wp:posOffset>2900045</wp:posOffset>
            </wp:positionH>
            <wp:positionV relativeFrom="paragraph">
              <wp:posOffset>-264160</wp:posOffset>
            </wp:positionV>
            <wp:extent cx="431800" cy="612140"/>
            <wp:effectExtent l="0" t="0" r="6350" b="0"/>
            <wp:wrapNone/>
            <wp:docPr id="2" name="Рисунок 2" descr="\\rada-1b83d7ba49\документы\герб та прапор\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preferRelativeResize="0">
                      <a:picLocks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Cs w:val="0"/>
          <w:sz w:val="24"/>
          <w:lang w:val="uk-UA"/>
        </w:rPr>
        <w:t xml:space="preserve"> </w:t>
      </w:r>
      <w:r w:rsidRPr="000212B5">
        <w:rPr>
          <w:bCs w:val="0"/>
          <w:i w:val="0"/>
          <w:iCs w:val="0"/>
          <w:sz w:val="24"/>
          <w:szCs w:val="24"/>
          <w:lang w:val="uk-UA"/>
        </w:rPr>
        <w:t xml:space="preserve">                                                                                                                                   </w:t>
      </w:r>
      <w:r w:rsidRPr="000212B5">
        <w:rPr>
          <w:b w:val="0"/>
          <w:i w:val="0"/>
          <w:iCs w:val="0"/>
          <w:sz w:val="24"/>
          <w:szCs w:val="24"/>
          <w:lang w:val="uk-UA"/>
        </w:rPr>
        <w:t xml:space="preserve">                                                                                                            </w:t>
      </w:r>
    </w:p>
    <w:p w14:paraId="4377FDAA" w14:textId="77777777" w:rsidR="00C32DFD" w:rsidRPr="00B27F97" w:rsidRDefault="00C32DFD" w:rsidP="00C32DFD">
      <w:pPr>
        <w:ind w:hanging="284"/>
        <w:jc w:val="center"/>
        <w:rPr>
          <w:b/>
          <w:bCs/>
          <w:sz w:val="36"/>
          <w:szCs w:val="36"/>
        </w:rPr>
      </w:pPr>
      <w:proofErr w:type="spellStart"/>
      <w:r w:rsidRPr="00B27F97">
        <w:rPr>
          <w:b/>
          <w:bCs/>
          <w:sz w:val="36"/>
          <w:szCs w:val="36"/>
        </w:rPr>
        <w:t>Новосанжарська</w:t>
      </w:r>
      <w:proofErr w:type="spellEnd"/>
      <w:r w:rsidRPr="00B27F97">
        <w:rPr>
          <w:b/>
          <w:bCs/>
          <w:sz w:val="36"/>
          <w:szCs w:val="36"/>
        </w:rPr>
        <w:t xml:space="preserve"> </w:t>
      </w:r>
      <w:r>
        <w:rPr>
          <w:b/>
          <w:bCs/>
          <w:sz w:val="36"/>
          <w:szCs w:val="36"/>
          <w:lang w:val="uk-UA"/>
        </w:rPr>
        <w:t>селищна</w:t>
      </w:r>
      <w:r w:rsidRPr="00B27F97">
        <w:rPr>
          <w:b/>
          <w:bCs/>
          <w:sz w:val="36"/>
          <w:szCs w:val="36"/>
        </w:rPr>
        <w:t xml:space="preserve"> рада</w:t>
      </w:r>
    </w:p>
    <w:p w14:paraId="6D4B3D58" w14:textId="77777777" w:rsidR="00C32DFD" w:rsidRPr="00B27F97" w:rsidRDefault="00C32DFD" w:rsidP="00C32DFD">
      <w:pPr>
        <w:ind w:hanging="284"/>
        <w:jc w:val="center"/>
        <w:rPr>
          <w:b/>
          <w:bCs/>
          <w:sz w:val="36"/>
          <w:szCs w:val="36"/>
        </w:rPr>
      </w:pPr>
      <w:r>
        <w:rPr>
          <w:b/>
          <w:bCs/>
          <w:sz w:val="36"/>
          <w:szCs w:val="36"/>
          <w:lang w:val="uk-UA"/>
        </w:rPr>
        <w:t xml:space="preserve">Полтавського району </w:t>
      </w:r>
      <w:proofErr w:type="spellStart"/>
      <w:r w:rsidRPr="00B27F97">
        <w:rPr>
          <w:b/>
          <w:bCs/>
          <w:sz w:val="36"/>
          <w:szCs w:val="36"/>
        </w:rPr>
        <w:t>Полтавської</w:t>
      </w:r>
      <w:proofErr w:type="spellEnd"/>
      <w:r w:rsidRPr="00B27F97">
        <w:rPr>
          <w:b/>
          <w:bCs/>
          <w:sz w:val="36"/>
          <w:szCs w:val="36"/>
        </w:rPr>
        <w:t xml:space="preserve"> </w:t>
      </w:r>
      <w:proofErr w:type="spellStart"/>
      <w:r w:rsidRPr="00B27F97">
        <w:rPr>
          <w:b/>
          <w:bCs/>
          <w:sz w:val="36"/>
          <w:szCs w:val="36"/>
        </w:rPr>
        <w:t>області</w:t>
      </w:r>
      <w:proofErr w:type="spellEnd"/>
    </w:p>
    <w:p w14:paraId="7A7D49F5" w14:textId="77777777" w:rsidR="00C32DFD" w:rsidRPr="001D455C" w:rsidRDefault="00C32DFD" w:rsidP="00C32DFD">
      <w:pPr>
        <w:jc w:val="center"/>
        <w:rPr>
          <w:lang w:val="uk-UA"/>
        </w:rPr>
      </w:pPr>
    </w:p>
    <w:p w14:paraId="338B38E9" w14:textId="77777777" w:rsidR="00C32DFD" w:rsidRDefault="00C32DFD" w:rsidP="00C32DFD">
      <w:pPr>
        <w:jc w:val="center"/>
        <w:rPr>
          <w:b/>
          <w:sz w:val="32"/>
          <w:szCs w:val="32"/>
          <w:lang w:val="uk-UA"/>
        </w:rPr>
      </w:pPr>
      <w:r w:rsidRPr="001D455C">
        <w:rPr>
          <w:b/>
          <w:sz w:val="32"/>
          <w:szCs w:val="32"/>
          <w:lang w:val="uk-UA"/>
        </w:rPr>
        <w:t>ВИКОНАВЧИЙ КОМІТЕТ</w:t>
      </w:r>
    </w:p>
    <w:p w14:paraId="7F1314B0" w14:textId="77777777" w:rsidR="00C32DFD" w:rsidRPr="002576CB" w:rsidRDefault="00C32DFD" w:rsidP="00C32DFD">
      <w:pPr>
        <w:jc w:val="center"/>
        <w:rPr>
          <w:sz w:val="24"/>
          <w:szCs w:val="24"/>
          <w:lang w:val="uk-UA"/>
        </w:rPr>
      </w:pPr>
    </w:p>
    <w:p w14:paraId="1A0DA02C" w14:textId="77777777" w:rsidR="00C32DFD" w:rsidRPr="009C6F54" w:rsidRDefault="00C32DFD" w:rsidP="00C32DFD">
      <w:pPr>
        <w:jc w:val="center"/>
        <w:rPr>
          <w:b/>
          <w:sz w:val="32"/>
          <w:szCs w:val="32"/>
          <w:lang w:val="uk-UA"/>
        </w:rPr>
      </w:pPr>
      <w:r w:rsidRPr="009C6F54">
        <w:rPr>
          <w:b/>
          <w:sz w:val="32"/>
          <w:szCs w:val="32"/>
        </w:rPr>
        <w:t>Р</w:t>
      </w:r>
      <w:r w:rsidRPr="009C6F54">
        <w:rPr>
          <w:b/>
          <w:sz w:val="32"/>
          <w:szCs w:val="32"/>
          <w:lang w:val="uk-UA"/>
        </w:rPr>
        <w:t xml:space="preserve"> І Ш Е Н </w:t>
      </w:r>
      <w:proofErr w:type="spellStart"/>
      <w:r w:rsidRPr="009C6F54">
        <w:rPr>
          <w:b/>
          <w:sz w:val="32"/>
          <w:szCs w:val="32"/>
          <w:lang w:val="uk-UA"/>
        </w:rPr>
        <w:t>Н</w:t>
      </w:r>
      <w:proofErr w:type="spellEnd"/>
      <w:r w:rsidRPr="009C6F54">
        <w:rPr>
          <w:b/>
          <w:sz w:val="32"/>
          <w:szCs w:val="32"/>
          <w:lang w:val="uk-UA"/>
        </w:rPr>
        <w:t xml:space="preserve"> Я</w:t>
      </w:r>
    </w:p>
    <w:p w14:paraId="17C671C2" w14:textId="77777777" w:rsidR="00C32DFD" w:rsidRDefault="00C32DFD" w:rsidP="00C32DFD">
      <w:pPr>
        <w:rPr>
          <w:sz w:val="28"/>
          <w:szCs w:val="28"/>
          <w:lang w:val="uk-UA"/>
        </w:rPr>
      </w:pPr>
    </w:p>
    <w:p w14:paraId="3306D4AD" w14:textId="2E64D2E8" w:rsidR="00C32DFD" w:rsidRPr="00D75A07" w:rsidRDefault="000B7BD6" w:rsidP="00C32DFD">
      <w:pPr>
        <w:rPr>
          <w:sz w:val="28"/>
          <w:szCs w:val="28"/>
          <w:lang w:val="uk-UA"/>
        </w:rPr>
      </w:pPr>
      <w:r>
        <w:rPr>
          <w:sz w:val="28"/>
          <w:szCs w:val="28"/>
          <w:lang w:val="uk-UA"/>
        </w:rPr>
        <w:t>24</w:t>
      </w:r>
      <w:r w:rsidR="00C32DFD">
        <w:rPr>
          <w:sz w:val="28"/>
          <w:szCs w:val="28"/>
          <w:lang w:val="uk-UA"/>
        </w:rPr>
        <w:t xml:space="preserve"> </w:t>
      </w:r>
      <w:r w:rsidR="004E0F85">
        <w:rPr>
          <w:sz w:val="28"/>
          <w:szCs w:val="28"/>
          <w:lang w:val="uk-UA"/>
        </w:rPr>
        <w:t>лютого</w:t>
      </w:r>
      <w:r w:rsidR="00C32DFD">
        <w:rPr>
          <w:sz w:val="28"/>
          <w:szCs w:val="28"/>
          <w:lang w:val="uk-UA"/>
        </w:rPr>
        <w:t xml:space="preserve"> </w:t>
      </w:r>
      <w:r w:rsidR="00475E23">
        <w:rPr>
          <w:sz w:val="28"/>
          <w:szCs w:val="28"/>
          <w:lang w:val="uk-UA"/>
        </w:rPr>
        <w:t>2023</w:t>
      </w:r>
      <w:r w:rsidR="00C32DFD">
        <w:rPr>
          <w:sz w:val="28"/>
          <w:szCs w:val="28"/>
          <w:lang w:val="uk-UA"/>
        </w:rPr>
        <w:t xml:space="preserve"> </w:t>
      </w:r>
      <w:r w:rsidR="00C32DFD">
        <w:rPr>
          <w:sz w:val="28"/>
          <w:szCs w:val="28"/>
        </w:rPr>
        <w:t xml:space="preserve">року            </w:t>
      </w:r>
      <w:r w:rsidR="00C32DFD">
        <w:rPr>
          <w:sz w:val="28"/>
          <w:szCs w:val="28"/>
          <w:lang w:val="uk-UA"/>
        </w:rPr>
        <w:t xml:space="preserve">      </w:t>
      </w:r>
      <w:r w:rsidR="00C32DFD">
        <w:rPr>
          <w:sz w:val="28"/>
          <w:szCs w:val="28"/>
        </w:rPr>
        <w:t xml:space="preserve"> </w:t>
      </w:r>
      <w:r w:rsidR="00C32DFD">
        <w:rPr>
          <w:sz w:val="28"/>
          <w:szCs w:val="28"/>
          <w:lang w:val="uk-UA"/>
        </w:rPr>
        <w:t xml:space="preserve">  </w:t>
      </w:r>
      <w:r w:rsidR="00B2365B">
        <w:rPr>
          <w:sz w:val="28"/>
          <w:szCs w:val="28"/>
          <w:lang w:val="uk-UA"/>
        </w:rPr>
        <w:t xml:space="preserve"> </w:t>
      </w:r>
      <w:proofErr w:type="spellStart"/>
      <w:r w:rsidR="00C32DFD">
        <w:rPr>
          <w:sz w:val="28"/>
          <w:szCs w:val="28"/>
        </w:rPr>
        <w:t>смт</w:t>
      </w:r>
      <w:proofErr w:type="spellEnd"/>
      <w:r w:rsidR="00C32DFD">
        <w:rPr>
          <w:sz w:val="28"/>
          <w:szCs w:val="28"/>
        </w:rPr>
        <w:t xml:space="preserve"> </w:t>
      </w:r>
      <w:proofErr w:type="spellStart"/>
      <w:r w:rsidR="00C32DFD">
        <w:rPr>
          <w:sz w:val="28"/>
          <w:szCs w:val="28"/>
        </w:rPr>
        <w:t>Нові</w:t>
      </w:r>
      <w:proofErr w:type="spellEnd"/>
      <w:r w:rsidR="00C32DFD">
        <w:rPr>
          <w:sz w:val="28"/>
          <w:szCs w:val="28"/>
        </w:rPr>
        <w:t xml:space="preserve"> </w:t>
      </w:r>
      <w:proofErr w:type="spellStart"/>
      <w:r w:rsidR="00C32DFD">
        <w:rPr>
          <w:sz w:val="28"/>
          <w:szCs w:val="28"/>
        </w:rPr>
        <w:t>Санжари</w:t>
      </w:r>
      <w:proofErr w:type="spellEnd"/>
      <w:r w:rsidR="00C32DFD">
        <w:rPr>
          <w:sz w:val="28"/>
          <w:szCs w:val="28"/>
        </w:rPr>
        <w:t xml:space="preserve">                              </w:t>
      </w:r>
      <w:r w:rsidR="00C32DFD">
        <w:rPr>
          <w:sz w:val="28"/>
          <w:szCs w:val="28"/>
          <w:lang w:val="uk-UA"/>
        </w:rPr>
        <w:t xml:space="preserve">        </w:t>
      </w:r>
      <w:r w:rsidR="00C32DFD">
        <w:rPr>
          <w:sz w:val="28"/>
          <w:szCs w:val="28"/>
        </w:rPr>
        <w:t>№</w:t>
      </w:r>
      <w:r w:rsidR="00475E23">
        <w:rPr>
          <w:sz w:val="28"/>
          <w:szCs w:val="28"/>
          <w:lang w:val="uk-UA"/>
        </w:rPr>
        <w:t xml:space="preserve"> </w:t>
      </w:r>
      <w:r>
        <w:rPr>
          <w:sz w:val="28"/>
          <w:szCs w:val="28"/>
          <w:lang w:val="uk-UA"/>
        </w:rPr>
        <w:t>63</w:t>
      </w:r>
    </w:p>
    <w:p w14:paraId="2819C957" w14:textId="77777777" w:rsidR="00C32DFD" w:rsidRDefault="00C32DFD" w:rsidP="00C32DFD">
      <w:pPr>
        <w:jc w:val="both"/>
        <w:rPr>
          <w:sz w:val="28"/>
          <w:szCs w:val="28"/>
          <w:lang w:val="uk-UA"/>
        </w:rPr>
      </w:pPr>
    </w:p>
    <w:p w14:paraId="004DD5F1" w14:textId="77777777" w:rsidR="00C32DFD" w:rsidRDefault="00C32DFD" w:rsidP="00C32DFD">
      <w:pPr>
        <w:jc w:val="both"/>
        <w:rPr>
          <w:sz w:val="28"/>
          <w:szCs w:val="28"/>
          <w:lang w:val="uk-UA"/>
        </w:rPr>
      </w:pPr>
    </w:p>
    <w:p w14:paraId="45152F08" w14:textId="0FDD2A34" w:rsidR="00B2365B" w:rsidRDefault="00C32DFD" w:rsidP="00380AF0">
      <w:pPr>
        <w:jc w:val="center"/>
        <w:rPr>
          <w:b/>
          <w:sz w:val="28"/>
          <w:szCs w:val="28"/>
          <w:lang w:val="uk-UA"/>
        </w:rPr>
      </w:pPr>
      <w:r w:rsidRPr="00813F1A">
        <w:rPr>
          <w:b/>
          <w:sz w:val="28"/>
          <w:szCs w:val="28"/>
          <w:lang w:val="uk-UA"/>
        </w:rPr>
        <w:t>Про організацію та проведення конкурсу</w:t>
      </w:r>
      <w:r>
        <w:rPr>
          <w:b/>
          <w:sz w:val="28"/>
          <w:szCs w:val="28"/>
          <w:lang w:val="uk-UA"/>
        </w:rPr>
        <w:t xml:space="preserve"> на</w:t>
      </w:r>
      <w:r w:rsidRPr="00813F1A">
        <w:rPr>
          <w:b/>
          <w:sz w:val="28"/>
          <w:szCs w:val="28"/>
          <w:lang w:val="uk-UA"/>
        </w:rPr>
        <w:t xml:space="preserve"> визначення виконавця послуг з вивезення</w:t>
      </w:r>
      <w:r>
        <w:rPr>
          <w:b/>
          <w:sz w:val="28"/>
          <w:szCs w:val="28"/>
          <w:lang w:val="uk-UA"/>
        </w:rPr>
        <w:t xml:space="preserve"> </w:t>
      </w:r>
      <w:r w:rsidRPr="00813F1A">
        <w:rPr>
          <w:b/>
          <w:sz w:val="28"/>
          <w:szCs w:val="28"/>
          <w:lang w:val="uk-UA"/>
        </w:rPr>
        <w:t>побутових відходів на території Новосанжарської</w:t>
      </w:r>
      <w:r>
        <w:rPr>
          <w:b/>
          <w:sz w:val="28"/>
          <w:szCs w:val="28"/>
          <w:lang w:val="uk-UA"/>
        </w:rPr>
        <w:t xml:space="preserve"> </w:t>
      </w:r>
      <w:r w:rsidRPr="003C6803">
        <w:rPr>
          <w:b/>
          <w:sz w:val="28"/>
          <w:szCs w:val="28"/>
          <w:lang w:val="uk-UA"/>
        </w:rPr>
        <w:t xml:space="preserve">селищної територіальної громади в </w:t>
      </w:r>
      <w:r w:rsidRPr="003C6803">
        <w:rPr>
          <w:b/>
          <w:sz w:val="28"/>
          <w:szCs w:val="28"/>
          <w:lang w:val="uk-UA" w:eastAsia="en-US"/>
        </w:rPr>
        <w:t>населених пунктах</w:t>
      </w:r>
      <w:r w:rsidR="000B7BD6">
        <w:rPr>
          <w:b/>
          <w:sz w:val="28"/>
          <w:szCs w:val="28"/>
          <w:lang w:val="uk-UA" w:eastAsia="en-US"/>
        </w:rPr>
        <w:t xml:space="preserve">: с. </w:t>
      </w:r>
      <w:r w:rsidR="00475E23">
        <w:rPr>
          <w:b/>
          <w:sz w:val="28"/>
          <w:szCs w:val="28"/>
          <w:lang w:val="uk-UA"/>
        </w:rPr>
        <w:t>Старі Санжари</w:t>
      </w:r>
      <w:r w:rsidR="00380AF0">
        <w:rPr>
          <w:b/>
          <w:sz w:val="28"/>
          <w:szCs w:val="28"/>
          <w:lang w:val="uk-UA"/>
        </w:rPr>
        <w:t>,</w:t>
      </w:r>
    </w:p>
    <w:p w14:paraId="58BA0D63" w14:textId="652A292B" w:rsidR="00C32DFD" w:rsidRPr="003C6803" w:rsidRDefault="000B7BD6" w:rsidP="00380AF0">
      <w:pPr>
        <w:jc w:val="center"/>
        <w:rPr>
          <w:b/>
          <w:sz w:val="28"/>
          <w:szCs w:val="28"/>
          <w:lang w:val="uk-UA"/>
        </w:rPr>
      </w:pPr>
      <w:r>
        <w:rPr>
          <w:b/>
          <w:sz w:val="28"/>
          <w:szCs w:val="28"/>
          <w:lang w:val="uk-UA"/>
        </w:rPr>
        <w:t xml:space="preserve">с. </w:t>
      </w:r>
      <w:r w:rsidR="00475E23">
        <w:rPr>
          <w:b/>
          <w:sz w:val="28"/>
          <w:szCs w:val="28"/>
          <w:lang w:val="uk-UA"/>
        </w:rPr>
        <w:t xml:space="preserve">Мала </w:t>
      </w:r>
      <w:proofErr w:type="spellStart"/>
      <w:r w:rsidR="00475E23">
        <w:rPr>
          <w:b/>
          <w:sz w:val="28"/>
          <w:szCs w:val="28"/>
          <w:lang w:val="uk-UA"/>
        </w:rPr>
        <w:t>Перещепина</w:t>
      </w:r>
      <w:proofErr w:type="spellEnd"/>
      <w:r w:rsidR="00380AF0">
        <w:rPr>
          <w:b/>
          <w:sz w:val="28"/>
          <w:szCs w:val="28"/>
          <w:lang w:val="uk-UA"/>
        </w:rPr>
        <w:t xml:space="preserve">, </w:t>
      </w:r>
      <w:r>
        <w:rPr>
          <w:b/>
          <w:sz w:val="28"/>
          <w:szCs w:val="28"/>
          <w:lang w:val="uk-UA"/>
        </w:rPr>
        <w:t xml:space="preserve">с. </w:t>
      </w:r>
      <w:r w:rsidR="00380AF0">
        <w:rPr>
          <w:b/>
          <w:sz w:val="28"/>
          <w:szCs w:val="28"/>
          <w:lang w:val="uk-UA"/>
        </w:rPr>
        <w:t>Пологи</w:t>
      </w:r>
      <w:r>
        <w:rPr>
          <w:b/>
          <w:sz w:val="28"/>
          <w:szCs w:val="28"/>
          <w:lang w:val="uk-UA"/>
        </w:rPr>
        <w:t xml:space="preserve"> та</w:t>
      </w:r>
      <w:r w:rsidR="00380AF0">
        <w:rPr>
          <w:b/>
          <w:sz w:val="28"/>
          <w:szCs w:val="28"/>
          <w:lang w:val="uk-UA"/>
        </w:rPr>
        <w:t xml:space="preserve"> </w:t>
      </w:r>
      <w:r>
        <w:rPr>
          <w:b/>
          <w:sz w:val="28"/>
          <w:szCs w:val="28"/>
          <w:lang w:val="uk-UA"/>
        </w:rPr>
        <w:t xml:space="preserve">с. </w:t>
      </w:r>
      <w:r w:rsidR="00380AF0">
        <w:rPr>
          <w:b/>
          <w:sz w:val="28"/>
          <w:szCs w:val="28"/>
          <w:lang w:val="uk-UA"/>
        </w:rPr>
        <w:t>Пристанційне</w:t>
      </w:r>
    </w:p>
    <w:p w14:paraId="74A08220" w14:textId="77777777" w:rsidR="00C32DFD" w:rsidRDefault="00C32DFD" w:rsidP="00C32DFD">
      <w:pPr>
        <w:jc w:val="both"/>
        <w:rPr>
          <w:color w:val="000000"/>
          <w:sz w:val="28"/>
          <w:szCs w:val="28"/>
          <w:lang w:val="uk-UA"/>
        </w:rPr>
      </w:pPr>
    </w:p>
    <w:p w14:paraId="4CAD0CCC" w14:textId="77777777" w:rsidR="00C32DFD" w:rsidRDefault="00C32DFD" w:rsidP="00C32DFD">
      <w:pPr>
        <w:ind w:firstLine="567"/>
        <w:jc w:val="both"/>
        <w:rPr>
          <w:color w:val="000000"/>
          <w:sz w:val="28"/>
          <w:szCs w:val="28"/>
          <w:lang w:val="uk-UA"/>
        </w:rPr>
      </w:pPr>
      <w:r w:rsidRPr="00194C75">
        <w:rPr>
          <w:sz w:val="28"/>
          <w:szCs w:val="28"/>
          <w:lang w:val="uk-UA" w:eastAsia="en-US"/>
        </w:rPr>
        <w:t xml:space="preserve">Керуючись </w:t>
      </w:r>
      <w:r w:rsidRPr="00194C75">
        <w:rPr>
          <w:iCs/>
          <w:sz w:val="28"/>
          <w:szCs w:val="28"/>
          <w:shd w:val="clear" w:color="auto" w:fill="FFFFFF"/>
          <w:lang w:val="uk-UA"/>
        </w:rPr>
        <w:t>підпунктами 6,</w:t>
      </w:r>
      <w:r>
        <w:rPr>
          <w:iCs/>
          <w:sz w:val="28"/>
          <w:szCs w:val="28"/>
          <w:shd w:val="clear" w:color="auto" w:fill="FFFFFF"/>
          <w:lang w:val="uk-UA"/>
        </w:rPr>
        <w:t xml:space="preserve"> </w:t>
      </w:r>
      <w:r w:rsidR="00B2365B">
        <w:rPr>
          <w:iCs/>
          <w:sz w:val="28"/>
          <w:szCs w:val="28"/>
          <w:shd w:val="clear" w:color="auto" w:fill="FFFFFF"/>
          <w:lang w:val="uk-UA"/>
        </w:rPr>
        <w:t>23 пункту «а»</w:t>
      </w:r>
      <w:r w:rsidRPr="00194C75">
        <w:rPr>
          <w:iCs/>
          <w:sz w:val="28"/>
          <w:szCs w:val="28"/>
          <w:shd w:val="clear" w:color="auto" w:fill="FFFFFF"/>
          <w:lang w:val="uk-UA"/>
        </w:rPr>
        <w:t xml:space="preserve"> частини першої статті 30</w:t>
      </w:r>
      <w:r>
        <w:rPr>
          <w:iCs/>
          <w:sz w:val="28"/>
          <w:szCs w:val="28"/>
          <w:shd w:val="clear" w:color="auto" w:fill="FFFFFF"/>
          <w:lang w:val="uk-UA"/>
        </w:rPr>
        <w:t>, статтею 59</w:t>
      </w:r>
      <w:r w:rsidRPr="00194C75">
        <w:rPr>
          <w:sz w:val="28"/>
          <w:szCs w:val="28"/>
          <w:lang w:val="uk-UA" w:eastAsia="en-US"/>
        </w:rPr>
        <w:t xml:space="preserve"> Закону України «Про місцеве самоврядування в</w:t>
      </w:r>
      <w:r>
        <w:rPr>
          <w:sz w:val="28"/>
          <w:szCs w:val="28"/>
          <w:lang w:val="uk-UA" w:eastAsia="en-US"/>
        </w:rPr>
        <w:t xml:space="preserve"> </w:t>
      </w:r>
      <w:r w:rsidRPr="00194C75">
        <w:rPr>
          <w:sz w:val="28"/>
          <w:szCs w:val="28"/>
          <w:lang w:val="uk-UA" w:eastAsia="en-US"/>
        </w:rPr>
        <w:t xml:space="preserve">Україні», </w:t>
      </w:r>
      <w:r>
        <w:rPr>
          <w:sz w:val="28"/>
          <w:szCs w:val="28"/>
          <w:lang w:val="uk-UA" w:eastAsia="en-US"/>
        </w:rPr>
        <w:t>відповідно до з</w:t>
      </w:r>
      <w:r w:rsidRPr="00194C75">
        <w:rPr>
          <w:sz w:val="28"/>
          <w:szCs w:val="28"/>
          <w:lang w:val="uk-UA" w:eastAsia="en-US"/>
        </w:rPr>
        <w:t>аконів України «Про житлово-комунальні послуги», «Про відходи»,</w:t>
      </w:r>
      <w:r>
        <w:rPr>
          <w:sz w:val="28"/>
          <w:szCs w:val="28"/>
          <w:lang w:val="uk-UA" w:eastAsia="en-US"/>
        </w:rPr>
        <w:t xml:space="preserve"> </w:t>
      </w:r>
      <w:r w:rsidRPr="00194C75">
        <w:rPr>
          <w:sz w:val="28"/>
          <w:szCs w:val="28"/>
          <w:lang w:val="uk-UA" w:eastAsia="en-US"/>
        </w:rPr>
        <w:t>постанов Кабінету Міністрів України від 10.12.2008 № 1070 «Про затвердження Правил</w:t>
      </w:r>
      <w:r>
        <w:rPr>
          <w:sz w:val="28"/>
          <w:szCs w:val="28"/>
          <w:lang w:val="uk-UA" w:eastAsia="en-US"/>
        </w:rPr>
        <w:t xml:space="preserve"> </w:t>
      </w:r>
      <w:r w:rsidRPr="00194C75">
        <w:rPr>
          <w:sz w:val="28"/>
          <w:szCs w:val="28"/>
          <w:lang w:val="uk-UA" w:eastAsia="en-US"/>
        </w:rPr>
        <w:t xml:space="preserve">надання послуг з </w:t>
      </w:r>
      <w:r>
        <w:rPr>
          <w:sz w:val="28"/>
          <w:szCs w:val="28"/>
          <w:lang w:val="uk-UA" w:eastAsia="en-US"/>
        </w:rPr>
        <w:t>поводження з побутовими відходами</w:t>
      </w:r>
      <w:r w:rsidRPr="00194C75">
        <w:rPr>
          <w:sz w:val="28"/>
          <w:szCs w:val="28"/>
          <w:lang w:val="uk-UA" w:eastAsia="en-US"/>
        </w:rPr>
        <w:t>» та від 16.11.2011 № 1173 «Питання надання</w:t>
      </w:r>
      <w:r>
        <w:rPr>
          <w:sz w:val="28"/>
          <w:szCs w:val="28"/>
          <w:lang w:val="uk-UA" w:eastAsia="en-US"/>
        </w:rPr>
        <w:t xml:space="preserve"> </w:t>
      </w:r>
      <w:r w:rsidRPr="00194C75">
        <w:rPr>
          <w:sz w:val="28"/>
          <w:szCs w:val="28"/>
          <w:lang w:val="uk-UA" w:eastAsia="en-US"/>
        </w:rPr>
        <w:t>послуг з вивезення побутових відходів», з метою впорядкування та належної організації</w:t>
      </w:r>
      <w:r>
        <w:rPr>
          <w:sz w:val="28"/>
          <w:szCs w:val="28"/>
          <w:lang w:val="uk-UA" w:eastAsia="en-US"/>
        </w:rPr>
        <w:t xml:space="preserve"> </w:t>
      </w:r>
      <w:r w:rsidRPr="00194C75">
        <w:rPr>
          <w:sz w:val="28"/>
          <w:szCs w:val="28"/>
          <w:lang w:val="uk-UA" w:eastAsia="en-US"/>
        </w:rPr>
        <w:t xml:space="preserve">діяльності у сфері поводження з побутовими відходами, забезпечення проведення конкурсу </w:t>
      </w:r>
      <w:r>
        <w:rPr>
          <w:sz w:val="28"/>
          <w:szCs w:val="28"/>
          <w:lang w:val="uk-UA" w:eastAsia="en-US"/>
        </w:rPr>
        <w:t xml:space="preserve">на </w:t>
      </w:r>
      <w:r w:rsidRPr="00194C75">
        <w:rPr>
          <w:sz w:val="28"/>
          <w:szCs w:val="28"/>
          <w:lang w:val="uk-UA" w:eastAsia="en-US"/>
        </w:rPr>
        <w:t xml:space="preserve">визначення виконавця послуг з вивезення побутових відходів на території </w:t>
      </w:r>
      <w:r w:rsidRPr="00194C75">
        <w:rPr>
          <w:sz w:val="28"/>
          <w:szCs w:val="28"/>
          <w:lang w:val="uk-UA"/>
        </w:rPr>
        <w:t>Новосанжарської селищної територіальної громади</w:t>
      </w:r>
      <w:r>
        <w:rPr>
          <w:sz w:val="28"/>
          <w:szCs w:val="28"/>
          <w:lang w:val="uk-UA"/>
        </w:rPr>
        <w:t>,</w:t>
      </w:r>
      <w:r>
        <w:rPr>
          <w:b/>
          <w:sz w:val="28"/>
          <w:szCs w:val="28"/>
          <w:lang w:val="uk-UA"/>
        </w:rPr>
        <w:t xml:space="preserve"> </w:t>
      </w:r>
      <w:r>
        <w:rPr>
          <w:color w:val="000000"/>
          <w:sz w:val="28"/>
          <w:szCs w:val="28"/>
          <w:lang w:val="uk-UA"/>
        </w:rPr>
        <w:t xml:space="preserve">виконавчий комітет Новосанжарської селищної ради </w:t>
      </w:r>
    </w:p>
    <w:p w14:paraId="25D0BBA9" w14:textId="77777777" w:rsidR="00C32DFD" w:rsidRDefault="00C32DFD" w:rsidP="00C32DFD">
      <w:pPr>
        <w:ind w:firstLine="708"/>
        <w:jc w:val="both"/>
        <w:rPr>
          <w:color w:val="000000"/>
          <w:sz w:val="28"/>
          <w:szCs w:val="28"/>
          <w:lang w:val="uk-UA"/>
        </w:rPr>
      </w:pPr>
    </w:p>
    <w:p w14:paraId="53BC1C28" w14:textId="77777777" w:rsidR="00C32DFD" w:rsidRPr="00637550" w:rsidRDefault="00C32DFD" w:rsidP="00C32DFD">
      <w:pPr>
        <w:spacing w:after="120"/>
        <w:jc w:val="center"/>
        <w:rPr>
          <w:b/>
          <w:color w:val="000000"/>
          <w:sz w:val="28"/>
          <w:szCs w:val="28"/>
          <w:lang w:val="uk-UA"/>
        </w:rPr>
      </w:pPr>
      <w:r w:rsidRPr="00637550">
        <w:rPr>
          <w:b/>
          <w:color w:val="000000"/>
          <w:sz w:val="28"/>
          <w:szCs w:val="28"/>
          <w:lang w:val="uk-UA"/>
        </w:rPr>
        <w:t>ВИРІШИВ:</w:t>
      </w:r>
    </w:p>
    <w:p w14:paraId="72911B98" w14:textId="17F889BE" w:rsidR="00C32DFD" w:rsidRPr="00356717" w:rsidRDefault="00C32DFD" w:rsidP="00C32DFD">
      <w:pPr>
        <w:spacing w:after="120"/>
        <w:ind w:firstLine="567"/>
        <w:jc w:val="both"/>
        <w:rPr>
          <w:sz w:val="28"/>
          <w:szCs w:val="28"/>
          <w:lang w:val="uk-UA"/>
        </w:rPr>
      </w:pPr>
      <w:r w:rsidRPr="00FC22D0">
        <w:rPr>
          <w:sz w:val="28"/>
          <w:szCs w:val="28"/>
          <w:lang w:val="uk-UA"/>
        </w:rPr>
        <w:t xml:space="preserve">1. Оголосити конкурс на визначення виконавця послуг з вивезення </w:t>
      </w:r>
      <w:r w:rsidRPr="00356717">
        <w:rPr>
          <w:sz w:val="28"/>
          <w:szCs w:val="28"/>
          <w:lang w:val="uk-UA"/>
        </w:rPr>
        <w:t xml:space="preserve">побутових відходів на території Новосанжарської селищної територіальної громади в </w:t>
      </w:r>
      <w:r w:rsidRPr="00356717">
        <w:rPr>
          <w:sz w:val="28"/>
          <w:szCs w:val="28"/>
          <w:lang w:val="uk-UA" w:eastAsia="en-US"/>
        </w:rPr>
        <w:t>населених пунктах</w:t>
      </w:r>
      <w:r w:rsidR="000B7BD6">
        <w:rPr>
          <w:sz w:val="28"/>
          <w:szCs w:val="28"/>
          <w:lang w:val="uk-UA" w:eastAsia="en-US"/>
        </w:rPr>
        <w:t>:</w:t>
      </w:r>
      <w:r w:rsidRPr="00356717">
        <w:rPr>
          <w:sz w:val="28"/>
          <w:szCs w:val="28"/>
          <w:lang w:val="uk-UA" w:eastAsia="en-US"/>
        </w:rPr>
        <w:t xml:space="preserve"> </w:t>
      </w:r>
      <w:r w:rsidR="00475E23">
        <w:rPr>
          <w:sz w:val="28"/>
          <w:szCs w:val="28"/>
          <w:lang w:val="uk-UA"/>
        </w:rPr>
        <w:t>с.</w:t>
      </w:r>
      <w:r w:rsidR="004E0F85">
        <w:rPr>
          <w:sz w:val="28"/>
          <w:szCs w:val="28"/>
          <w:lang w:val="uk-UA"/>
        </w:rPr>
        <w:t xml:space="preserve"> Старі Санжари</w:t>
      </w:r>
      <w:r w:rsidR="00380AF0">
        <w:rPr>
          <w:sz w:val="28"/>
          <w:szCs w:val="28"/>
          <w:lang w:val="uk-UA"/>
        </w:rPr>
        <w:t>,</w:t>
      </w:r>
      <w:r>
        <w:rPr>
          <w:sz w:val="28"/>
          <w:szCs w:val="28"/>
          <w:lang w:val="uk-UA"/>
        </w:rPr>
        <w:t xml:space="preserve"> </w:t>
      </w:r>
      <w:r w:rsidR="004E0F85">
        <w:rPr>
          <w:sz w:val="28"/>
          <w:szCs w:val="28"/>
          <w:lang w:val="uk-UA"/>
        </w:rPr>
        <w:t xml:space="preserve">с. Мала </w:t>
      </w:r>
      <w:proofErr w:type="spellStart"/>
      <w:r w:rsidR="004E0F85">
        <w:rPr>
          <w:sz w:val="28"/>
          <w:szCs w:val="28"/>
          <w:lang w:val="uk-UA"/>
        </w:rPr>
        <w:t>Перещепина</w:t>
      </w:r>
      <w:proofErr w:type="spellEnd"/>
      <w:r w:rsidR="00380AF0">
        <w:rPr>
          <w:sz w:val="28"/>
          <w:szCs w:val="28"/>
          <w:lang w:val="uk-UA"/>
        </w:rPr>
        <w:t>, с. Пологи</w:t>
      </w:r>
      <w:r w:rsidR="000B7BD6">
        <w:rPr>
          <w:sz w:val="28"/>
          <w:szCs w:val="28"/>
          <w:lang w:val="uk-UA"/>
        </w:rPr>
        <w:t xml:space="preserve"> та</w:t>
      </w:r>
      <w:r w:rsidR="00380AF0">
        <w:rPr>
          <w:sz w:val="28"/>
          <w:szCs w:val="28"/>
          <w:lang w:val="uk-UA"/>
        </w:rPr>
        <w:t xml:space="preserve"> </w:t>
      </w:r>
      <w:r w:rsidR="000B7BD6">
        <w:rPr>
          <w:sz w:val="28"/>
          <w:szCs w:val="28"/>
          <w:lang w:val="uk-UA"/>
        </w:rPr>
        <w:t xml:space="preserve">                             </w:t>
      </w:r>
      <w:r w:rsidR="00380AF0">
        <w:rPr>
          <w:sz w:val="28"/>
          <w:szCs w:val="28"/>
          <w:lang w:val="uk-UA"/>
        </w:rPr>
        <w:t>с. Пристанційне</w:t>
      </w:r>
      <w:r>
        <w:rPr>
          <w:sz w:val="28"/>
          <w:szCs w:val="28"/>
          <w:lang w:val="uk-UA"/>
        </w:rPr>
        <w:t>.</w:t>
      </w:r>
    </w:p>
    <w:p w14:paraId="43DC9A18" w14:textId="34C9044F" w:rsidR="00C32DFD" w:rsidRPr="00773F23" w:rsidRDefault="00C32DFD" w:rsidP="00380AF0">
      <w:pPr>
        <w:spacing w:after="120"/>
        <w:ind w:firstLine="567"/>
        <w:jc w:val="both"/>
        <w:rPr>
          <w:sz w:val="28"/>
          <w:szCs w:val="28"/>
          <w:lang w:val="uk-UA"/>
        </w:rPr>
      </w:pPr>
      <w:r w:rsidRPr="00C1233C">
        <w:rPr>
          <w:sz w:val="28"/>
          <w:szCs w:val="28"/>
          <w:lang w:val="uk-UA"/>
        </w:rPr>
        <w:t>2</w:t>
      </w:r>
      <w:r>
        <w:rPr>
          <w:sz w:val="28"/>
          <w:szCs w:val="28"/>
          <w:lang w:val="uk-UA"/>
        </w:rPr>
        <w:t>. Створити конкурсну комісію на</w:t>
      </w:r>
      <w:r w:rsidRPr="00773F23">
        <w:rPr>
          <w:sz w:val="28"/>
          <w:szCs w:val="28"/>
          <w:lang w:val="uk-UA"/>
        </w:rPr>
        <w:t xml:space="preserve"> визначення виконавця послуг з вивезення побутових відходів </w:t>
      </w:r>
      <w:r w:rsidRPr="00356717">
        <w:rPr>
          <w:sz w:val="28"/>
          <w:szCs w:val="28"/>
          <w:lang w:val="uk-UA"/>
        </w:rPr>
        <w:t xml:space="preserve">на території Новосанжарської селищної територіальної громади в </w:t>
      </w:r>
      <w:r w:rsidR="00E84EC2">
        <w:rPr>
          <w:sz w:val="28"/>
          <w:szCs w:val="28"/>
          <w:lang w:val="uk-UA" w:eastAsia="en-US"/>
        </w:rPr>
        <w:t>населених пунктах</w:t>
      </w:r>
      <w:r w:rsidR="000B7BD6">
        <w:rPr>
          <w:sz w:val="28"/>
          <w:szCs w:val="28"/>
          <w:lang w:val="uk-UA" w:eastAsia="en-US"/>
        </w:rPr>
        <w:t>:</w:t>
      </w:r>
      <w:r w:rsidRPr="00356717">
        <w:rPr>
          <w:sz w:val="28"/>
          <w:szCs w:val="28"/>
          <w:lang w:val="uk-UA"/>
        </w:rPr>
        <w:t xml:space="preserve"> </w:t>
      </w:r>
      <w:r w:rsidR="00380AF0">
        <w:rPr>
          <w:sz w:val="28"/>
          <w:szCs w:val="28"/>
          <w:lang w:val="uk-UA"/>
        </w:rPr>
        <w:t>с.</w:t>
      </w:r>
      <w:r w:rsidR="006E720F">
        <w:rPr>
          <w:sz w:val="28"/>
          <w:szCs w:val="28"/>
          <w:lang w:val="uk-UA"/>
        </w:rPr>
        <w:t xml:space="preserve"> </w:t>
      </w:r>
      <w:r w:rsidR="00380AF0">
        <w:rPr>
          <w:sz w:val="28"/>
          <w:szCs w:val="28"/>
          <w:lang w:val="uk-UA"/>
        </w:rPr>
        <w:t>Старі Санжари, с.</w:t>
      </w:r>
      <w:r w:rsidR="006E720F">
        <w:rPr>
          <w:sz w:val="28"/>
          <w:szCs w:val="28"/>
          <w:lang w:val="uk-UA"/>
        </w:rPr>
        <w:t xml:space="preserve"> </w:t>
      </w:r>
      <w:r w:rsidR="00380AF0">
        <w:rPr>
          <w:sz w:val="28"/>
          <w:szCs w:val="28"/>
          <w:lang w:val="uk-UA"/>
        </w:rPr>
        <w:t xml:space="preserve">Мала </w:t>
      </w:r>
      <w:proofErr w:type="spellStart"/>
      <w:r w:rsidR="00380AF0">
        <w:rPr>
          <w:sz w:val="28"/>
          <w:szCs w:val="28"/>
          <w:lang w:val="uk-UA"/>
        </w:rPr>
        <w:t>Перещепина</w:t>
      </w:r>
      <w:proofErr w:type="spellEnd"/>
      <w:r w:rsidR="00380AF0">
        <w:rPr>
          <w:sz w:val="28"/>
          <w:szCs w:val="28"/>
          <w:lang w:val="uk-UA"/>
        </w:rPr>
        <w:t>, с.</w:t>
      </w:r>
      <w:r w:rsidR="006E720F">
        <w:rPr>
          <w:sz w:val="28"/>
          <w:szCs w:val="28"/>
          <w:lang w:val="uk-UA"/>
        </w:rPr>
        <w:t xml:space="preserve"> </w:t>
      </w:r>
      <w:r w:rsidR="00380AF0">
        <w:rPr>
          <w:sz w:val="28"/>
          <w:szCs w:val="28"/>
          <w:lang w:val="uk-UA"/>
        </w:rPr>
        <w:t>Пологи,</w:t>
      </w:r>
      <w:r w:rsidR="006E720F">
        <w:rPr>
          <w:sz w:val="28"/>
          <w:szCs w:val="28"/>
          <w:lang w:val="uk-UA"/>
        </w:rPr>
        <w:t xml:space="preserve">                                           </w:t>
      </w:r>
      <w:r w:rsidR="00380AF0">
        <w:rPr>
          <w:sz w:val="28"/>
          <w:szCs w:val="28"/>
          <w:lang w:val="uk-UA"/>
        </w:rPr>
        <w:t xml:space="preserve"> с. Пристанційне </w:t>
      </w:r>
      <w:r w:rsidRPr="00773F23">
        <w:rPr>
          <w:sz w:val="28"/>
          <w:szCs w:val="28"/>
          <w:lang w:val="uk-UA"/>
        </w:rPr>
        <w:t>та затвердити її персональний склад згідно з додатком 1.</w:t>
      </w:r>
    </w:p>
    <w:p w14:paraId="01105893" w14:textId="7DBF6554" w:rsidR="00C32DFD" w:rsidRPr="00773F23" w:rsidRDefault="00C32DFD" w:rsidP="00380AF0">
      <w:pPr>
        <w:spacing w:after="120"/>
        <w:ind w:firstLine="567"/>
        <w:jc w:val="both"/>
        <w:rPr>
          <w:sz w:val="28"/>
          <w:szCs w:val="28"/>
          <w:lang w:val="uk-UA"/>
        </w:rPr>
      </w:pPr>
      <w:r>
        <w:rPr>
          <w:sz w:val="28"/>
          <w:szCs w:val="28"/>
          <w:lang w:val="uk-UA"/>
        </w:rPr>
        <w:t>3</w:t>
      </w:r>
      <w:r w:rsidRPr="00773F23">
        <w:rPr>
          <w:sz w:val="28"/>
          <w:szCs w:val="28"/>
          <w:lang w:val="uk-UA"/>
        </w:rPr>
        <w:t xml:space="preserve">. Затвердити конкурсну документацію про проведення конкурсу </w:t>
      </w:r>
      <w:r>
        <w:rPr>
          <w:sz w:val="28"/>
          <w:szCs w:val="28"/>
          <w:lang w:val="uk-UA"/>
        </w:rPr>
        <w:t>на</w:t>
      </w:r>
      <w:r w:rsidRPr="00773F23">
        <w:rPr>
          <w:sz w:val="28"/>
          <w:szCs w:val="28"/>
          <w:lang w:val="uk-UA"/>
        </w:rPr>
        <w:t xml:space="preserve"> визначення виконавця послуг з вивезення побутових відходів </w:t>
      </w:r>
      <w:r w:rsidRPr="00356717">
        <w:rPr>
          <w:sz w:val="28"/>
          <w:szCs w:val="28"/>
          <w:lang w:val="uk-UA"/>
        </w:rPr>
        <w:t xml:space="preserve">на території Новосанжарської селищної територіальної громади в </w:t>
      </w:r>
      <w:r w:rsidRPr="00356717">
        <w:rPr>
          <w:sz w:val="28"/>
          <w:szCs w:val="28"/>
          <w:lang w:val="uk-UA" w:eastAsia="en-US"/>
        </w:rPr>
        <w:t>населених пунктах</w:t>
      </w:r>
      <w:r w:rsidR="000B7BD6">
        <w:rPr>
          <w:sz w:val="28"/>
          <w:szCs w:val="28"/>
          <w:lang w:val="uk-UA" w:eastAsia="en-US"/>
        </w:rPr>
        <w:t>:</w:t>
      </w:r>
      <w:r w:rsidR="00380AF0" w:rsidRPr="00380AF0">
        <w:rPr>
          <w:sz w:val="28"/>
          <w:szCs w:val="28"/>
          <w:lang w:val="uk-UA"/>
        </w:rPr>
        <w:t xml:space="preserve"> </w:t>
      </w:r>
      <w:r w:rsidR="00380AF0">
        <w:rPr>
          <w:sz w:val="28"/>
          <w:szCs w:val="28"/>
          <w:lang w:val="uk-UA"/>
        </w:rPr>
        <w:t>с. Старі Санжари,</w:t>
      </w:r>
      <w:r w:rsidR="00F129A8">
        <w:rPr>
          <w:sz w:val="28"/>
          <w:szCs w:val="28"/>
          <w:lang w:val="uk-UA"/>
        </w:rPr>
        <w:t xml:space="preserve"> </w:t>
      </w:r>
      <w:r w:rsidR="00380AF0">
        <w:rPr>
          <w:sz w:val="28"/>
          <w:szCs w:val="28"/>
          <w:lang w:val="uk-UA"/>
        </w:rPr>
        <w:t xml:space="preserve">с. Мала </w:t>
      </w:r>
      <w:proofErr w:type="spellStart"/>
      <w:r w:rsidR="00380AF0">
        <w:rPr>
          <w:sz w:val="28"/>
          <w:szCs w:val="28"/>
          <w:lang w:val="uk-UA"/>
        </w:rPr>
        <w:t>Перещепина</w:t>
      </w:r>
      <w:proofErr w:type="spellEnd"/>
      <w:r w:rsidR="00380AF0">
        <w:rPr>
          <w:sz w:val="28"/>
          <w:szCs w:val="28"/>
          <w:lang w:val="uk-UA"/>
        </w:rPr>
        <w:t>, с. Пологи, с. Пристанційне</w:t>
      </w:r>
      <w:r w:rsidRPr="00773F23">
        <w:rPr>
          <w:sz w:val="28"/>
          <w:szCs w:val="28"/>
          <w:lang w:val="uk-UA"/>
        </w:rPr>
        <w:t xml:space="preserve"> згідно з додатком 2.</w:t>
      </w:r>
    </w:p>
    <w:p w14:paraId="6B22A850" w14:textId="2B66357D" w:rsidR="00C32DFD" w:rsidRPr="00E1363E" w:rsidRDefault="00C32DFD" w:rsidP="00C32DFD">
      <w:pPr>
        <w:spacing w:after="120"/>
        <w:ind w:firstLine="567"/>
        <w:jc w:val="both"/>
        <w:rPr>
          <w:sz w:val="28"/>
          <w:szCs w:val="28"/>
        </w:rPr>
      </w:pPr>
      <w:r>
        <w:rPr>
          <w:sz w:val="28"/>
          <w:szCs w:val="28"/>
          <w:lang w:val="uk-UA"/>
        </w:rPr>
        <w:t>4</w:t>
      </w:r>
      <w:r w:rsidRPr="00E1363E">
        <w:rPr>
          <w:sz w:val="28"/>
          <w:szCs w:val="28"/>
        </w:rPr>
        <w:t xml:space="preserve">. </w:t>
      </w:r>
      <w:proofErr w:type="spellStart"/>
      <w:r w:rsidRPr="00E1363E">
        <w:rPr>
          <w:sz w:val="28"/>
          <w:szCs w:val="28"/>
        </w:rPr>
        <w:t>Конкурсній</w:t>
      </w:r>
      <w:proofErr w:type="spellEnd"/>
      <w:r w:rsidRPr="00E1363E">
        <w:rPr>
          <w:sz w:val="28"/>
          <w:szCs w:val="28"/>
        </w:rPr>
        <w:t xml:space="preserve"> </w:t>
      </w:r>
      <w:proofErr w:type="spellStart"/>
      <w:r w:rsidRPr="00E1363E">
        <w:rPr>
          <w:sz w:val="28"/>
          <w:szCs w:val="28"/>
        </w:rPr>
        <w:t>комісії</w:t>
      </w:r>
      <w:proofErr w:type="spellEnd"/>
      <w:r w:rsidRPr="00E1363E">
        <w:rPr>
          <w:sz w:val="28"/>
          <w:szCs w:val="28"/>
        </w:rPr>
        <w:t xml:space="preserve"> </w:t>
      </w:r>
      <w:proofErr w:type="spellStart"/>
      <w:r w:rsidRPr="00E1363E">
        <w:rPr>
          <w:sz w:val="28"/>
          <w:szCs w:val="28"/>
        </w:rPr>
        <w:t>забезпечити</w:t>
      </w:r>
      <w:proofErr w:type="spellEnd"/>
      <w:r w:rsidRPr="00E1363E">
        <w:rPr>
          <w:sz w:val="28"/>
          <w:szCs w:val="28"/>
        </w:rPr>
        <w:t xml:space="preserve"> </w:t>
      </w:r>
      <w:proofErr w:type="spellStart"/>
      <w:r w:rsidRPr="00E1363E">
        <w:rPr>
          <w:sz w:val="28"/>
          <w:szCs w:val="28"/>
        </w:rPr>
        <w:t>проведення</w:t>
      </w:r>
      <w:proofErr w:type="spellEnd"/>
      <w:r w:rsidRPr="00E1363E">
        <w:rPr>
          <w:sz w:val="28"/>
          <w:szCs w:val="28"/>
        </w:rPr>
        <w:t xml:space="preserve"> та </w:t>
      </w:r>
      <w:proofErr w:type="spellStart"/>
      <w:r w:rsidRPr="00E1363E">
        <w:rPr>
          <w:sz w:val="28"/>
          <w:szCs w:val="28"/>
        </w:rPr>
        <w:t>організацію</w:t>
      </w:r>
      <w:proofErr w:type="spellEnd"/>
      <w:r w:rsidRPr="00E1363E">
        <w:rPr>
          <w:sz w:val="28"/>
          <w:szCs w:val="28"/>
        </w:rPr>
        <w:t xml:space="preserve"> конкурсу </w:t>
      </w:r>
      <w:proofErr w:type="gramStart"/>
      <w:r>
        <w:rPr>
          <w:sz w:val="28"/>
          <w:szCs w:val="28"/>
          <w:lang w:val="uk-UA"/>
        </w:rPr>
        <w:t>в</w:t>
      </w:r>
      <w:r w:rsidRPr="00E1363E">
        <w:rPr>
          <w:sz w:val="28"/>
          <w:szCs w:val="28"/>
        </w:rPr>
        <w:t xml:space="preserve"> порядку</w:t>
      </w:r>
      <w:proofErr w:type="gramEnd"/>
      <w:r>
        <w:rPr>
          <w:sz w:val="28"/>
          <w:szCs w:val="28"/>
          <w:lang w:val="uk-UA"/>
        </w:rPr>
        <w:t>,</w:t>
      </w:r>
      <w:r w:rsidRPr="00E1363E">
        <w:rPr>
          <w:sz w:val="28"/>
          <w:szCs w:val="28"/>
        </w:rPr>
        <w:t xml:space="preserve"> </w:t>
      </w:r>
      <w:proofErr w:type="spellStart"/>
      <w:r w:rsidRPr="00E1363E">
        <w:rPr>
          <w:sz w:val="28"/>
          <w:szCs w:val="28"/>
        </w:rPr>
        <w:t>затвердженому</w:t>
      </w:r>
      <w:proofErr w:type="spellEnd"/>
      <w:r w:rsidRPr="00E1363E">
        <w:rPr>
          <w:sz w:val="28"/>
          <w:szCs w:val="28"/>
        </w:rPr>
        <w:t xml:space="preserve"> </w:t>
      </w:r>
      <w:proofErr w:type="spellStart"/>
      <w:r w:rsidRPr="00E1363E">
        <w:rPr>
          <w:sz w:val="28"/>
          <w:szCs w:val="28"/>
        </w:rPr>
        <w:t>постановою</w:t>
      </w:r>
      <w:proofErr w:type="spellEnd"/>
      <w:r w:rsidRPr="00E1363E">
        <w:rPr>
          <w:sz w:val="28"/>
          <w:szCs w:val="28"/>
        </w:rPr>
        <w:t xml:space="preserve"> </w:t>
      </w:r>
      <w:proofErr w:type="spellStart"/>
      <w:r w:rsidRPr="00E1363E">
        <w:rPr>
          <w:sz w:val="28"/>
          <w:szCs w:val="28"/>
        </w:rPr>
        <w:t>Кабінету</w:t>
      </w:r>
      <w:proofErr w:type="spellEnd"/>
      <w:r w:rsidRPr="00E1363E">
        <w:rPr>
          <w:sz w:val="28"/>
          <w:szCs w:val="28"/>
        </w:rPr>
        <w:t xml:space="preserve"> </w:t>
      </w:r>
      <w:proofErr w:type="spellStart"/>
      <w:r w:rsidRPr="00E1363E">
        <w:rPr>
          <w:sz w:val="28"/>
          <w:szCs w:val="28"/>
        </w:rPr>
        <w:t>Міністрів</w:t>
      </w:r>
      <w:proofErr w:type="spellEnd"/>
      <w:r w:rsidRPr="00E1363E">
        <w:rPr>
          <w:sz w:val="28"/>
          <w:szCs w:val="28"/>
        </w:rPr>
        <w:t xml:space="preserve"> </w:t>
      </w:r>
      <w:proofErr w:type="spellStart"/>
      <w:r w:rsidRPr="00E1363E">
        <w:rPr>
          <w:sz w:val="28"/>
          <w:szCs w:val="28"/>
        </w:rPr>
        <w:t>України</w:t>
      </w:r>
      <w:proofErr w:type="spellEnd"/>
      <w:r w:rsidR="00E84EC2">
        <w:rPr>
          <w:sz w:val="28"/>
          <w:szCs w:val="28"/>
          <w:lang w:val="uk-UA"/>
        </w:rPr>
        <w:t xml:space="preserve"> </w:t>
      </w:r>
      <w:proofErr w:type="spellStart"/>
      <w:r w:rsidRPr="00E1363E">
        <w:rPr>
          <w:sz w:val="28"/>
          <w:szCs w:val="28"/>
        </w:rPr>
        <w:t>від</w:t>
      </w:r>
      <w:proofErr w:type="spellEnd"/>
      <w:r w:rsidRPr="00E1363E">
        <w:rPr>
          <w:sz w:val="28"/>
          <w:szCs w:val="28"/>
        </w:rPr>
        <w:t xml:space="preserve"> 16.11.2011</w:t>
      </w:r>
      <w:r>
        <w:rPr>
          <w:sz w:val="28"/>
          <w:szCs w:val="28"/>
          <w:lang w:val="uk-UA"/>
        </w:rPr>
        <w:t xml:space="preserve">      </w:t>
      </w:r>
      <w:r w:rsidRPr="00E1363E">
        <w:rPr>
          <w:sz w:val="28"/>
          <w:szCs w:val="28"/>
        </w:rPr>
        <w:t>№ 1173 «</w:t>
      </w:r>
      <w:proofErr w:type="spellStart"/>
      <w:r w:rsidRPr="00E1363E">
        <w:rPr>
          <w:sz w:val="28"/>
          <w:szCs w:val="28"/>
        </w:rPr>
        <w:t>Питання</w:t>
      </w:r>
      <w:proofErr w:type="spellEnd"/>
      <w:r w:rsidRPr="00E1363E">
        <w:rPr>
          <w:sz w:val="28"/>
          <w:szCs w:val="28"/>
        </w:rPr>
        <w:t xml:space="preserve"> </w:t>
      </w:r>
      <w:proofErr w:type="spellStart"/>
      <w:r w:rsidRPr="00E1363E">
        <w:rPr>
          <w:sz w:val="28"/>
          <w:szCs w:val="28"/>
        </w:rPr>
        <w:t>надання</w:t>
      </w:r>
      <w:proofErr w:type="spellEnd"/>
      <w:r w:rsidRPr="00E1363E">
        <w:rPr>
          <w:sz w:val="28"/>
          <w:szCs w:val="28"/>
        </w:rPr>
        <w:t xml:space="preserve"> </w:t>
      </w:r>
      <w:proofErr w:type="spellStart"/>
      <w:r w:rsidRPr="00E1363E">
        <w:rPr>
          <w:sz w:val="28"/>
          <w:szCs w:val="28"/>
        </w:rPr>
        <w:t>послуг</w:t>
      </w:r>
      <w:proofErr w:type="spellEnd"/>
      <w:r w:rsidRPr="00E1363E">
        <w:rPr>
          <w:sz w:val="28"/>
          <w:szCs w:val="28"/>
        </w:rPr>
        <w:t xml:space="preserve"> з </w:t>
      </w:r>
      <w:proofErr w:type="spellStart"/>
      <w:r w:rsidRPr="00E1363E">
        <w:rPr>
          <w:sz w:val="28"/>
          <w:szCs w:val="28"/>
        </w:rPr>
        <w:t>вивезення</w:t>
      </w:r>
      <w:proofErr w:type="spellEnd"/>
      <w:r w:rsidRPr="00E1363E">
        <w:rPr>
          <w:sz w:val="28"/>
          <w:szCs w:val="28"/>
        </w:rPr>
        <w:t xml:space="preserve"> </w:t>
      </w:r>
      <w:proofErr w:type="spellStart"/>
      <w:r w:rsidRPr="00E1363E">
        <w:rPr>
          <w:sz w:val="28"/>
          <w:szCs w:val="28"/>
        </w:rPr>
        <w:t>побутових</w:t>
      </w:r>
      <w:proofErr w:type="spellEnd"/>
      <w:r w:rsidRPr="00E1363E">
        <w:rPr>
          <w:sz w:val="28"/>
          <w:szCs w:val="28"/>
        </w:rPr>
        <w:t xml:space="preserve"> </w:t>
      </w:r>
      <w:proofErr w:type="spellStart"/>
      <w:r w:rsidRPr="00E1363E">
        <w:rPr>
          <w:sz w:val="28"/>
          <w:szCs w:val="28"/>
        </w:rPr>
        <w:t>відходів</w:t>
      </w:r>
      <w:proofErr w:type="spellEnd"/>
      <w:r w:rsidRPr="00E1363E">
        <w:rPr>
          <w:sz w:val="28"/>
          <w:szCs w:val="28"/>
        </w:rPr>
        <w:t>».</w:t>
      </w:r>
    </w:p>
    <w:p w14:paraId="2B9FE5A6" w14:textId="77777777" w:rsidR="00C32DFD" w:rsidRPr="00E1363E" w:rsidRDefault="00C32DFD" w:rsidP="00C32DFD">
      <w:pPr>
        <w:autoSpaceDE w:val="0"/>
        <w:autoSpaceDN w:val="0"/>
        <w:adjustRightInd w:val="0"/>
        <w:spacing w:after="120"/>
        <w:ind w:firstLine="567"/>
        <w:jc w:val="both"/>
        <w:rPr>
          <w:sz w:val="28"/>
          <w:szCs w:val="28"/>
          <w:lang w:val="uk-UA" w:eastAsia="en-US"/>
        </w:rPr>
      </w:pPr>
      <w:r>
        <w:rPr>
          <w:sz w:val="28"/>
          <w:szCs w:val="28"/>
          <w:lang w:eastAsia="en-US"/>
        </w:rPr>
        <w:lastRenderedPageBreak/>
        <w:t>5</w:t>
      </w:r>
      <w:r w:rsidRPr="00524C2A">
        <w:rPr>
          <w:sz w:val="28"/>
          <w:szCs w:val="28"/>
          <w:lang w:eastAsia="en-US"/>
        </w:rPr>
        <w:t xml:space="preserve">. </w:t>
      </w:r>
      <w:proofErr w:type="spellStart"/>
      <w:r w:rsidRPr="00524C2A">
        <w:rPr>
          <w:sz w:val="28"/>
          <w:szCs w:val="28"/>
          <w:lang w:eastAsia="en-US"/>
        </w:rPr>
        <w:t>Виконавчому</w:t>
      </w:r>
      <w:proofErr w:type="spellEnd"/>
      <w:r w:rsidRPr="00524C2A">
        <w:rPr>
          <w:sz w:val="28"/>
          <w:szCs w:val="28"/>
          <w:lang w:eastAsia="en-US"/>
        </w:rPr>
        <w:t xml:space="preserve"> </w:t>
      </w:r>
      <w:proofErr w:type="spellStart"/>
      <w:r w:rsidRPr="00524C2A">
        <w:rPr>
          <w:sz w:val="28"/>
          <w:szCs w:val="28"/>
          <w:lang w:eastAsia="en-US"/>
        </w:rPr>
        <w:t>комітету</w:t>
      </w:r>
      <w:proofErr w:type="spellEnd"/>
      <w:r w:rsidRPr="00524C2A">
        <w:rPr>
          <w:sz w:val="28"/>
          <w:szCs w:val="28"/>
          <w:lang w:eastAsia="en-US"/>
        </w:rPr>
        <w:t xml:space="preserve"> </w:t>
      </w:r>
      <w:r>
        <w:rPr>
          <w:sz w:val="28"/>
          <w:szCs w:val="28"/>
          <w:lang w:val="uk-UA" w:eastAsia="en-US"/>
        </w:rPr>
        <w:t xml:space="preserve">Новосанжарської селищної ради </w:t>
      </w:r>
      <w:r w:rsidRPr="00F153D7">
        <w:rPr>
          <w:sz w:val="28"/>
          <w:szCs w:val="28"/>
          <w:lang w:val="uk-UA"/>
        </w:rPr>
        <w:t xml:space="preserve">забезпечити </w:t>
      </w:r>
      <w:r>
        <w:rPr>
          <w:sz w:val="28"/>
          <w:szCs w:val="28"/>
          <w:lang w:val="uk-UA"/>
        </w:rPr>
        <w:t>публікацію оголошення про проведення конкурсу в газеті «Світлиця» та на офіційному веб-сайті Новосанжарської селищної ради Полтавського району Полтавської області.</w:t>
      </w:r>
    </w:p>
    <w:p w14:paraId="3039D591" w14:textId="361D08CE" w:rsidR="00C32DFD" w:rsidRPr="0052269A" w:rsidRDefault="00C32DFD" w:rsidP="00380AF0">
      <w:pPr>
        <w:spacing w:after="120"/>
        <w:ind w:firstLine="567"/>
        <w:jc w:val="both"/>
        <w:rPr>
          <w:sz w:val="28"/>
          <w:szCs w:val="28"/>
          <w:lang w:val="uk-UA"/>
        </w:rPr>
      </w:pPr>
      <w:r>
        <w:rPr>
          <w:sz w:val="28"/>
          <w:szCs w:val="28"/>
          <w:lang w:val="uk-UA"/>
        </w:rPr>
        <w:t>6</w:t>
      </w:r>
      <w:r w:rsidRPr="0052269A">
        <w:rPr>
          <w:sz w:val="28"/>
          <w:szCs w:val="28"/>
          <w:lang w:val="uk-UA"/>
        </w:rPr>
        <w:t xml:space="preserve">. Рішення конкурсної комісії про результати проведення конкурсу на визначення виконавця послуг із вивезення побутових відходів на території Новосанжарської селищної територіальної громади </w:t>
      </w:r>
      <w:r w:rsidRPr="00356717">
        <w:rPr>
          <w:sz w:val="28"/>
          <w:szCs w:val="28"/>
          <w:lang w:val="uk-UA"/>
        </w:rPr>
        <w:t xml:space="preserve">в </w:t>
      </w:r>
      <w:r w:rsidRPr="00356717">
        <w:rPr>
          <w:sz w:val="28"/>
          <w:szCs w:val="28"/>
          <w:lang w:val="uk-UA" w:eastAsia="en-US"/>
        </w:rPr>
        <w:t>населених пунктах</w:t>
      </w:r>
      <w:r w:rsidR="000B7BD6">
        <w:rPr>
          <w:sz w:val="28"/>
          <w:szCs w:val="28"/>
          <w:lang w:val="uk-UA" w:eastAsia="en-US"/>
        </w:rPr>
        <w:t xml:space="preserve"> -</w:t>
      </w:r>
      <w:r w:rsidRPr="00356717">
        <w:rPr>
          <w:sz w:val="28"/>
          <w:szCs w:val="28"/>
          <w:lang w:val="uk-UA" w:eastAsia="en-US"/>
        </w:rPr>
        <w:t xml:space="preserve"> </w:t>
      </w:r>
      <w:r w:rsidR="00D03472">
        <w:rPr>
          <w:sz w:val="28"/>
          <w:szCs w:val="28"/>
          <w:lang w:val="uk-UA" w:eastAsia="en-US"/>
        </w:rPr>
        <w:t xml:space="preserve">                                  </w:t>
      </w:r>
      <w:r w:rsidR="00380AF0">
        <w:rPr>
          <w:sz w:val="28"/>
          <w:szCs w:val="28"/>
          <w:lang w:val="uk-UA"/>
        </w:rPr>
        <w:t xml:space="preserve">с. Старі Санжари, с. Мала </w:t>
      </w:r>
      <w:proofErr w:type="spellStart"/>
      <w:r w:rsidR="00380AF0">
        <w:rPr>
          <w:sz w:val="28"/>
          <w:szCs w:val="28"/>
          <w:lang w:val="uk-UA"/>
        </w:rPr>
        <w:t>Перещепина</w:t>
      </w:r>
      <w:proofErr w:type="spellEnd"/>
      <w:r w:rsidR="00380AF0">
        <w:rPr>
          <w:sz w:val="28"/>
          <w:szCs w:val="28"/>
          <w:lang w:val="uk-UA"/>
        </w:rPr>
        <w:t>, с. Пологи, с. Пристанційне</w:t>
      </w:r>
      <w:r w:rsidRPr="0052269A">
        <w:rPr>
          <w:sz w:val="28"/>
          <w:szCs w:val="28"/>
          <w:lang w:val="uk-UA"/>
        </w:rPr>
        <w:t xml:space="preserve"> подати на розгляд виконавчого комітету Новосанжарської селищної ради.</w:t>
      </w:r>
    </w:p>
    <w:p w14:paraId="35C2E15C" w14:textId="77777777" w:rsidR="00C32DFD" w:rsidRPr="0052269A" w:rsidRDefault="00C32DFD" w:rsidP="00C32DFD">
      <w:pPr>
        <w:spacing w:after="120"/>
        <w:ind w:firstLine="567"/>
        <w:jc w:val="both"/>
        <w:rPr>
          <w:sz w:val="28"/>
          <w:szCs w:val="28"/>
          <w:lang w:val="uk-UA"/>
        </w:rPr>
      </w:pPr>
      <w:r>
        <w:rPr>
          <w:sz w:val="28"/>
          <w:szCs w:val="28"/>
          <w:lang w:val="uk-UA"/>
        </w:rPr>
        <w:t>7</w:t>
      </w:r>
      <w:r w:rsidRPr="0052269A">
        <w:rPr>
          <w:sz w:val="28"/>
          <w:szCs w:val="28"/>
          <w:lang w:val="uk-UA"/>
        </w:rPr>
        <w:t>. До визначення за результатами конкурсу нового виконавця послуг із вивезення побутових відходів на вказаній території Новосанжарської селищної територіальної громади, Комунальному підприємству «</w:t>
      </w:r>
      <w:r w:rsidR="00D1065E">
        <w:rPr>
          <w:sz w:val="28"/>
          <w:szCs w:val="28"/>
          <w:lang w:val="uk-UA"/>
        </w:rPr>
        <w:t>Джерело</w:t>
      </w:r>
      <w:r w:rsidRPr="0052269A">
        <w:rPr>
          <w:sz w:val="28"/>
          <w:szCs w:val="28"/>
          <w:lang w:val="uk-UA"/>
        </w:rPr>
        <w:t>» Новосанжарської селищної ради забезпечити вивезення побутових відходів.</w:t>
      </w:r>
    </w:p>
    <w:p w14:paraId="104C5D6B" w14:textId="77777777" w:rsidR="00C32DFD" w:rsidRDefault="00C32DFD" w:rsidP="00C32DFD">
      <w:pPr>
        <w:pStyle w:val="a3"/>
        <w:shd w:val="clear" w:color="auto" w:fill="FFFFFF"/>
        <w:spacing w:before="0" w:beforeAutospacing="0" w:after="120" w:afterAutospacing="0"/>
        <w:ind w:firstLine="567"/>
        <w:jc w:val="both"/>
        <w:rPr>
          <w:color w:val="000000"/>
          <w:sz w:val="28"/>
          <w:szCs w:val="28"/>
          <w:lang w:val="uk-UA"/>
        </w:rPr>
      </w:pPr>
      <w:r>
        <w:rPr>
          <w:color w:val="000000"/>
          <w:sz w:val="28"/>
          <w:szCs w:val="28"/>
          <w:lang w:val="uk-UA"/>
        </w:rPr>
        <w:t xml:space="preserve">8. </w:t>
      </w:r>
      <w:r w:rsidRPr="00DA53CE">
        <w:rPr>
          <w:sz w:val="28"/>
          <w:szCs w:val="28"/>
        </w:rPr>
        <w:t xml:space="preserve">Контроль за </w:t>
      </w:r>
      <w:proofErr w:type="spellStart"/>
      <w:r w:rsidRPr="00DA53CE">
        <w:rPr>
          <w:sz w:val="28"/>
          <w:szCs w:val="28"/>
        </w:rPr>
        <w:t>виконанням</w:t>
      </w:r>
      <w:proofErr w:type="spellEnd"/>
      <w:r w:rsidRPr="00DA53CE">
        <w:rPr>
          <w:sz w:val="28"/>
          <w:szCs w:val="28"/>
        </w:rPr>
        <w:t xml:space="preserve"> </w:t>
      </w:r>
      <w:proofErr w:type="spellStart"/>
      <w:r w:rsidRPr="00DA53CE">
        <w:rPr>
          <w:sz w:val="28"/>
          <w:szCs w:val="28"/>
        </w:rPr>
        <w:t>цього</w:t>
      </w:r>
      <w:proofErr w:type="spellEnd"/>
      <w:r w:rsidRPr="00DA53CE">
        <w:rPr>
          <w:sz w:val="28"/>
          <w:szCs w:val="28"/>
        </w:rPr>
        <w:t xml:space="preserve"> </w:t>
      </w:r>
      <w:proofErr w:type="spellStart"/>
      <w:r w:rsidRPr="00DA53CE">
        <w:rPr>
          <w:sz w:val="28"/>
          <w:szCs w:val="28"/>
        </w:rPr>
        <w:t>рішення</w:t>
      </w:r>
      <w:proofErr w:type="spellEnd"/>
      <w:r w:rsidRPr="00DA53CE">
        <w:rPr>
          <w:sz w:val="28"/>
          <w:szCs w:val="28"/>
        </w:rPr>
        <w:t xml:space="preserve"> </w:t>
      </w:r>
      <w:proofErr w:type="spellStart"/>
      <w:r w:rsidRPr="00DA53CE">
        <w:rPr>
          <w:sz w:val="28"/>
          <w:szCs w:val="28"/>
        </w:rPr>
        <w:t>покласти</w:t>
      </w:r>
      <w:proofErr w:type="spellEnd"/>
      <w:r w:rsidRPr="00DA53CE">
        <w:rPr>
          <w:sz w:val="28"/>
          <w:szCs w:val="28"/>
        </w:rPr>
        <w:t xml:space="preserve"> на </w:t>
      </w:r>
      <w:r>
        <w:rPr>
          <w:sz w:val="28"/>
          <w:szCs w:val="28"/>
          <w:lang w:val="uk-UA"/>
        </w:rPr>
        <w:t>заступника селищного голови з питань діяльності виконавчих органів ради Валентина ІВАШИНУ</w:t>
      </w:r>
      <w:r w:rsidRPr="00DA53CE">
        <w:rPr>
          <w:sz w:val="28"/>
          <w:szCs w:val="28"/>
        </w:rPr>
        <w:t>.</w:t>
      </w:r>
    </w:p>
    <w:p w14:paraId="5CA880ED" w14:textId="77777777" w:rsidR="00C32DFD" w:rsidRDefault="00C32DFD" w:rsidP="00C32DFD">
      <w:pPr>
        <w:spacing w:after="120"/>
        <w:ind w:firstLine="567"/>
        <w:rPr>
          <w:b/>
          <w:sz w:val="28"/>
          <w:szCs w:val="28"/>
          <w:lang w:val="uk-UA"/>
        </w:rPr>
      </w:pPr>
    </w:p>
    <w:p w14:paraId="4766E0A2" w14:textId="77777777" w:rsidR="00C32DFD" w:rsidRDefault="00C32DFD" w:rsidP="00C32DFD">
      <w:pPr>
        <w:rPr>
          <w:b/>
          <w:sz w:val="28"/>
          <w:szCs w:val="28"/>
          <w:lang w:val="uk-UA"/>
        </w:rPr>
      </w:pPr>
    </w:p>
    <w:p w14:paraId="50C48D34" w14:textId="77777777" w:rsidR="00C32DFD" w:rsidRDefault="00C32DFD" w:rsidP="00C32DFD">
      <w:pPr>
        <w:rPr>
          <w:b/>
          <w:sz w:val="28"/>
          <w:szCs w:val="28"/>
          <w:lang w:val="uk-UA"/>
        </w:rPr>
      </w:pPr>
    </w:p>
    <w:p w14:paraId="1F69E261" w14:textId="6610B939" w:rsidR="00C32DFD" w:rsidRPr="00637550" w:rsidRDefault="000B7BD6" w:rsidP="00D03472">
      <w:pPr>
        <w:rPr>
          <w:b/>
          <w:sz w:val="28"/>
          <w:szCs w:val="28"/>
          <w:lang w:val="uk-UA"/>
        </w:rPr>
      </w:pPr>
      <w:r>
        <w:rPr>
          <w:b/>
          <w:sz w:val="28"/>
          <w:szCs w:val="28"/>
          <w:lang w:val="uk-UA"/>
        </w:rPr>
        <w:t xml:space="preserve">        </w:t>
      </w:r>
      <w:r w:rsidR="00C32DFD" w:rsidRPr="00637550">
        <w:rPr>
          <w:b/>
          <w:sz w:val="28"/>
          <w:szCs w:val="28"/>
          <w:lang w:val="uk-UA"/>
        </w:rPr>
        <w:t xml:space="preserve">Селищний голова </w:t>
      </w:r>
      <w:r w:rsidR="00C32DFD" w:rsidRPr="00637550">
        <w:rPr>
          <w:b/>
          <w:sz w:val="28"/>
          <w:szCs w:val="28"/>
          <w:lang w:val="uk-UA"/>
        </w:rPr>
        <w:tab/>
      </w:r>
      <w:r w:rsidR="00C32DFD" w:rsidRPr="00637550">
        <w:rPr>
          <w:b/>
          <w:sz w:val="28"/>
          <w:szCs w:val="28"/>
          <w:lang w:val="uk-UA"/>
        </w:rPr>
        <w:tab/>
      </w:r>
      <w:r w:rsidR="00C32DFD" w:rsidRPr="00637550">
        <w:rPr>
          <w:b/>
          <w:sz w:val="28"/>
          <w:szCs w:val="28"/>
          <w:lang w:val="uk-UA"/>
        </w:rPr>
        <w:tab/>
      </w:r>
      <w:r w:rsidR="00C32DFD" w:rsidRPr="00637550">
        <w:rPr>
          <w:b/>
          <w:sz w:val="28"/>
          <w:szCs w:val="28"/>
          <w:lang w:val="uk-UA"/>
        </w:rPr>
        <w:tab/>
      </w:r>
      <w:r w:rsidR="00C32DFD" w:rsidRPr="00637550">
        <w:rPr>
          <w:b/>
          <w:sz w:val="28"/>
          <w:szCs w:val="28"/>
          <w:lang w:val="uk-UA"/>
        </w:rPr>
        <w:tab/>
      </w:r>
      <w:r w:rsidR="00D03472">
        <w:rPr>
          <w:b/>
          <w:sz w:val="28"/>
          <w:szCs w:val="28"/>
          <w:lang w:val="uk-UA"/>
        </w:rPr>
        <w:t xml:space="preserve">        </w:t>
      </w:r>
      <w:r w:rsidR="00C32DFD" w:rsidRPr="00637550">
        <w:rPr>
          <w:b/>
          <w:sz w:val="28"/>
          <w:szCs w:val="28"/>
          <w:lang w:val="uk-UA"/>
        </w:rPr>
        <w:t>Геннадій СУПРУН</w:t>
      </w:r>
    </w:p>
    <w:p w14:paraId="3C1E5896" w14:textId="77777777" w:rsidR="00C32DFD" w:rsidRDefault="00C32DFD" w:rsidP="00C32DFD">
      <w:pPr>
        <w:ind w:firstLine="567"/>
        <w:rPr>
          <w:b/>
          <w:sz w:val="28"/>
          <w:szCs w:val="28"/>
          <w:lang w:val="uk-UA"/>
        </w:rPr>
      </w:pPr>
    </w:p>
    <w:p w14:paraId="733958EB" w14:textId="77777777" w:rsidR="00C32DFD" w:rsidRDefault="00C32DFD" w:rsidP="00C32DFD">
      <w:pPr>
        <w:ind w:firstLine="567"/>
        <w:rPr>
          <w:b/>
          <w:sz w:val="28"/>
          <w:szCs w:val="28"/>
          <w:lang w:val="uk-UA"/>
        </w:rPr>
      </w:pPr>
    </w:p>
    <w:p w14:paraId="7A1514D2" w14:textId="77777777" w:rsidR="00C32DFD" w:rsidRDefault="00C32DFD" w:rsidP="00C32DFD">
      <w:pPr>
        <w:ind w:firstLine="567"/>
        <w:rPr>
          <w:b/>
          <w:sz w:val="28"/>
          <w:szCs w:val="28"/>
          <w:lang w:val="uk-UA"/>
        </w:rPr>
      </w:pPr>
    </w:p>
    <w:p w14:paraId="15CCBA65" w14:textId="77777777" w:rsidR="00C32DFD" w:rsidRDefault="00C32DFD" w:rsidP="00C32DFD">
      <w:pPr>
        <w:ind w:firstLine="567"/>
        <w:rPr>
          <w:b/>
          <w:sz w:val="28"/>
          <w:szCs w:val="28"/>
          <w:lang w:val="uk-UA"/>
        </w:rPr>
      </w:pPr>
    </w:p>
    <w:p w14:paraId="6A178324" w14:textId="77777777" w:rsidR="00C32DFD" w:rsidRDefault="00C32DFD" w:rsidP="00C32DFD">
      <w:pPr>
        <w:ind w:firstLine="567"/>
        <w:jc w:val="both"/>
        <w:rPr>
          <w:b/>
          <w:sz w:val="28"/>
          <w:szCs w:val="28"/>
          <w:lang w:val="uk-UA"/>
        </w:rPr>
      </w:pPr>
    </w:p>
    <w:p w14:paraId="230EDCBD" w14:textId="77777777" w:rsidR="00C32DFD" w:rsidRDefault="00C32DFD" w:rsidP="00C32DFD">
      <w:pPr>
        <w:ind w:firstLine="567"/>
        <w:rPr>
          <w:b/>
          <w:sz w:val="28"/>
          <w:szCs w:val="28"/>
          <w:lang w:val="uk-UA"/>
        </w:rPr>
      </w:pPr>
    </w:p>
    <w:p w14:paraId="0C36FE47" w14:textId="77777777" w:rsidR="00C32DFD" w:rsidRDefault="00C32DFD" w:rsidP="00C32DFD">
      <w:pPr>
        <w:ind w:firstLine="567"/>
        <w:rPr>
          <w:b/>
          <w:sz w:val="28"/>
          <w:szCs w:val="28"/>
          <w:lang w:val="uk-UA"/>
        </w:rPr>
      </w:pPr>
    </w:p>
    <w:p w14:paraId="34C5A570" w14:textId="77777777" w:rsidR="00C32DFD" w:rsidRDefault="00C32DFD" w:rsidP="00C32DFD">
      <w:pPr>
        <w:ind w:firstLine="567"/>
        <w:rPr>
          <w:b/>
          <w:sz w:val="28"/>
          <w:szCs w:val="28"/>
          <w:lang w:val="uk-UA"/>
        </w:rPr>
      </w:pPr>
    </w:p>
    <w:p w14:paraId="1D6883A5" w14:textId="77777777" w:rsidR="00C32DFD" w:rsidRDefault="00C32DFD" w:rsidP="00C32DFD">
      <w:pPr>
        <w:ind w:firstLine="567"/>
        <w:rPr>
          <w:b/>
          <w:sz w:val="28"/>
          <w:szCs w:val="28"/>
          <w:lang w:val="uk-UA"/>
        </w:rPr>
      </w:pPr>
    </w:p>
    <w:p w14:paraId="4D8F0F22" w14:textId="77777777" w:rsidR="00C32DFD" w:rsidRDefault="00C32DFD" w:rsidP="00C32DFD">
      <w:pPr>
        <w:ind w:firstLine="567"/>
        <w:rPr>
          <w:b/>
          <w:sz w:val="28"/>
          <w:szCs w:val="28"/>
          <w:lang w:val="uk-UA"/>
        </w:rPr>
      </w:pPr>
    </w:p>
    <w:p w14:paraId="04445C0E" w14:textId="77777777" w:rsidR="00C32DFD" w:rsidRDefault="00C32DFD" w:rsidP="00C32DFD">
      <w:pPr>
        <w:ind w:firstLine="567"/>
        <w:rPr>
          <w:b/>
          <w:sz w:val="28"/>
          <w:szCs w:val="28"/>
          <w:lang w:val="uk-UA"/>
        </w:rPr>
      </w:pPr>
    </w:p>
    <w:p w14:paraId="4D8C2A40" w14:textId="77777777" w:rsidR="00C32DFD" w:rsidRDefault="00C32DFD" w:rsidP="00C32DFD">
      <w:pPr>
        <w:ind w:firstLine="567"/>
        <w:rPr>
          <w:b/>
          <w:sz w:val="28"/>
          <w:szCs w:val="28"/>
          <w:lang w:val="uk-UA"/>
        </w:rPr>
      </w:pPr>
    </w:p>
    <w:p w14:paraId="153DB6B0" w14:textId="77777777" w:rsidR="00C32DFD" w:rsidRDefault="00C32DFD" w:rsidP="00C32DFD">
      <w:pPr>
        <w:ind w:firstLine="567"/>
        <w:rPr>
          <w:b/>
          <w:sz w:val="28"/>
          <w:szCs w:val="28"/>
          <w:lang w:val="uk-UA"/>
        </w:rPr>
      </w:pPr>
    </w:p>
    <w:p w14:paraId="7B9644D1" w14:textId="77777777" w:rsidR="00C32DFD" w:rsidRDefault="00C32DFD" w:rsidP="00C32DFD">
      <w:pPr>
        <w:ind w:firstLine="567"/>
        <w:rPr>
          <w:b/>
          <w:sz w:val="28"/>
          <w:szCs w:val="28"/>
          <w:lang w:val="uk-UA"/>
        </w:rPr>
      </w:pPr>
    </w:p>
    <w:p w14:paraId="4EDAFFAF" w14:textId="77777777" w:rsidR="00C32DFD" w:rsidRDefault="00C32DFD" w:rsidP="00C32DFD">
      <w:pPr>
        <w:ind w:firstLine="567"/>
        <w:rPr>
          <w:b/>
          <w:sz w:val="28"/>
          <w:szCs w:val="28"/>
          <w:lang w:val="uk-UA"/>
        </w:rPr>
      </w:pPr>
    </w:p>
    <w:p w14:paraId="428FBCDB" w14:textId="77777777" w:rsidR="00C32DFD" w:rsidRDefault="00C32DFD" w:rsidP="00C32DFD">
      <w:pPr>
        <w:ind w:firstLine="567"/>
        <w:rPr>
          <w:b/>
          <w:sz w:val="28"/>
          <w:szCs w:val="28"/>
          <w:lang w:val="uk-UA"/>
        </w:rPr>
      </w:pPr>
    </w:p>
    <w:p w14:paraId="1F4D070F" w14:textId="77777777" w:rsidR="00C32DFD" w:rsidRDefault="00C32DFD" w:rsidP="00C32DFD">
      <w:pPr>
        <w:ind w:firstLine="567"/>
        <w:rPr>
          <w:b/>
          <w:sz w:val="28"/>
          <w:szCs w:val="28"/>
          <w:lang w:val="uk-UA"/>
        </w:rPr>
      </w:pPr>
    </w:p>
    <w:p w14:paraId="69149AB2" w14:textId="77777777" w:rsidR="00C32DFD" w:rsidRDefault="00C32DFD" w:rsidP="00C32DFD">
      <w:pPr>
        <w:ind w:firstLine="567"/>
        <w:rPr>
          <w:b/>
          <w:sz w:val="28"/>
          <w:szCs w:val="28"/>
          <w:lang w:val="uk-UA"/>
        </w:rPr>
      </w:pPr>
    </w:p>
    <w:p w14:paraId="567F8D1B" w14:textId="77777777" w:rsidR="00C32DFD" w:rsidRDefault="00C32DFD" w:rsidP="00C32DFD">
      <w:pPr>
        <w:ind w:firstLine="567"/>
        <w:rPr>
          <w:b/>
          <w:sz w:val="28"/>
          <w:szCs w:val="28"/>
          <w:lang w:val="uk-UA"/>
        </w:rPr>
      </w:pPr>
    </w:p>
    <w:p w14:paraId="76553AF8" w14:textId="77777777" w:rsidR="00C32DFD" w:rsidRDefault="00C32DFD" w:rsidP="00C32DFD">
      <w:pPr>
        <w:ind w:firstLine="567"/>
        <w:rPr>
          <w:b/>
          <w:sz w:val="28"/>
          <w:szCs w:val="28"/>
          <w:lang w:val="uk-UA"/>
        </w:rPr>
      </w:pPr>
    </w:p>
    <w:p w14:paraId="3EC42717" w14:textId="77777777" w:rsidR="00C32DFD" w:rsidRDefault="00C32DFD" w:rsidP="00C32DFD">
      <w:pPr>
        <w:ind w:firstLine="567"/>
        <w:rPr>
          <w:b/>
          <w:sz w:val="28"/>
          <w:szCs w:val="28"/>
          <w:lang w:val="uk-UA"/>
        </w:rPr>
      </w:pPr>
    </w:p>
    <w:p w14:paraId="061C85E2" w14:textId="77777777" w:rsidR="00C32DFD" w:rsidRDefault="00C32DFD" w:rsidP="00C32DFD">
      <w:pPr>
        <w:ind w:firstLine="567"/>
        <w:rPr>
          <w:b/>
          <w:sz w:val="28"/>
          <w:szCs w:val="28"/>
          <w:lang w:val="uk-UA"/>
        </w:rPr>
      </w:pPr>
    </w:p>
    <w:p w14:paraId="0F48F17E" w14:textId="77777777" w:rsidR="00C32DFD" w:rsidRDefault="00C32DFD" w:rsidP="00C32DFD">
      <w:pPr>
        <w:ind w:firstLine="567"/>
        <w:rPr>
          <w:b/>
          <w:sz w:val="28"/>
          <w:szCs w:val="28"/>
          <w:lang w:val="uk-UA"/>
        </w:rPr>
      </w:pPr>
    </w:p>
    <w:p w14:paraId="7C651FB3" w14:textId="77777777" w:rsidR="00C32DFD" w:rsidRDefault="00C32DFD" w:rsidP="00C32DFD">
      <w:pPr>
        <w:ind w:firstLine="567"/>
        <w:rPr>
          <w:b/>
          <w:sz w:val="28"/>
          <w:szCs w:val="28"/>
          <w:lang w:val="uk-UA"/>
        </w:rPr>
      </w:pPr>
    </w:p>
    <w:p w14:paraId="4E7E0752" w14:textId="77777777" w:rsidR="00C32DFD" w:rsidRDefault="00C32DFD" w:rsidP="00C32DFD">
      <w:pPr>
        <w:ind w:firstLine="567"/>
        <w:rPr>
          <w:b/>
          <w:sz w:val="28"/>
          <w:szCs w:val="28"/>
          <w:lang w:val="uk-UA"/>
        </w:rPr>
      </w:pPr>
    </w:p>
    <w:p w14:paraId="7005DB3E" w14:textId="77777777" w:rsidR="00C32DFD" w:rsidRDefault="00C32DFD" w:rsidP="000B7BD6">
      <w:pPr>
        <w:ind w:left="5670"/>
        <w:rPr>
          <w:sz w:val="28"/>
          <w:szCs w:val="28"/>
          <w:lang w:val="uk-UA"/>
        </w:rPr>
      </w:pPr>
      <w:r>
        <w:rPr>
          <w:sz w:val="28"/>
          <w:szCs w:val="28"/>
          <w:lang w:val="uk-UA"/>
        </w:rPr>
        <w:lastRenderedPageBreak/>
        <w:t>Додаток 1</w:t>
      </w:r>
    </w:p>
    <w:p w14:paraId="2BB8C546" w14:textId="77777777" w:rsidR="00C32DFD" w:rsidRDefault="00C32DFD" w:rsidP="000B7BD6">
      <w:pPr>
        <w:ind w:left="5670"/>
        <w:rPr>
          <w:sz w:val="28"/>
          <w:szCs w:val="28"/>
          <w:lang w:val="uk-UA"/>
        </w:rPr>
      </w:pPr>
      <w:r>
        <w:rPr>
          <w:sz w:val="28"/>
          <w:szCs w:val="28"/>
          <w:lang w:val="uk-UA"/>
        </w:rPr>
        <w:t>до рішення виконавчого комітету Новосанжарської селищної ради</w:t>
      </w:r>
    </w:p>
    <w:p w14:paraId="6A74C9B2" w14:textId="79642FF3" w:rsidR="00C32DFD" w:rsidRDefault="00C32DFD" w:rsidP="000B7BD6">
      <w:pPr>
        <w:ind w:left="5670"/>
        <w:rPr>
          <w:sz w:val="28"/>
          <w:szCs w:val="28"/>
          <w:lang w:val="uk-UA"/>
        </w:rPr>
      </w:pPr>
      <w:r>
        <w:rPr>
          <w:sz w:val="28"/>
          <w:szCs w:val="28"/>
          <w:lang w:val="uk-UA"/>
        </w:rPr>
        <w:t xml:space="preserve">від </w:t>
      </w:r>
      <w:r w:rsidR="000B7BD6">
        <w:rPr>
          <w:sz w:val="28"/>
          <w:szCs w:val="28"/>
          <w:lang w:val="uk-UA"/>
        </w:rPr>
        <w:t>24</w:t>
      </w:r>
      <w:r w:rsidR="004E0F85">
        <w:rPr>
          <w:sz w:val="28"/>
          <w:szCs w:val="28"/>
          <w:lang w:val="uk-UA"/>
        </w:rPr>
        <w:t xml:space="preserve"> лютого 2023 року №</w:t>
      </w:r>
      <w:r w:rsidR="000B7BD6">
        <w:rPr>
          <w:sz w:val="28"/>
          <w:szCs w:val="28"/>
          <w:lang w:val="uk-UA"/>
        </w:rPr>
        <w:t xml:space="preserve"> 63</w:t>
      </w:r>
    </w:p>
    <w:p w14:paraId="1F5C18A9" w14:textId="77777777" w:rsidR="00C32DFD" w:rsidRDefault="00C32DFD" w:rsidP="00C32DFD">
      <w:pPr>
        <w:ind w:left="600"/>
        <w:jc w:val="center"/>
        <w:rPr>
          <w:b/>
          <w:sz w:val="28"/>
          <w:szCs w:val="28"/>
          <w:lang w:val="uk-UA"/>
        </w:rPr>
      </w:pPr>
    </w:p>
    <w:p w14:paraId="2B2ADA38" w14:textId="77777777" w:rsidR="00C32DFD" w:rsidRPr="003668EB" w:rsidRDefault="00C32DFD" w:rsidP="00C32DFD">
      <w:pPr>
        <w:ind w:left="600"/>
        <w:jc w:val="center"/>
        <w:rPr>
          <w:b/>
          <w:sz w:val="28"/>
          <w:szCs w:val="28"/>
          <w:lang w:val="uk-UA"/>
        </w:rPr>
      </w:pPr>
      <w:r w:rsidRPr="003668EB">
        <w:rPr>
          <w:b/>
          <w:sz w:val="28"/>
          <w:szCs w:val="28"/>
          <w:lang w:val="uk-UA"/>
        </w:rPr>
        <w:t>СКЛАД</w:t>
      </w:r>
    </w:p>
    <w:p w14:paraId="2602737B" w14:textId="2795D2B2" w:rsidR="00D03472" w:rsidRDefault="00C32DFD" w:rsidP="00380AF0">
      <w:pPr>
        <w:ind w:hanging="142"/>
        <w:jc w:val="center"/>
        <w:rPr>
          <w:b/>
          <w:sz w:val="28"/>
          <w:szCs w:val="28"/>
          <w:lang w:val="uk-UA"/>
        </w:rPr>
      </w:pPr>
      <w:r w:rsidRPr="003668EB">
        <w:rPr>
          <w:b/>
          <w:sz w:val="28"/>
          <w:szCs w:val="28"/>
          <w:lang w:val="uk-UA"/>
        </w:rPr>
        <w:t xml:space="preserve">конкурсної комісії з питань організації та проведення конкурсу </w:t>
      </w:r>
      <w:r>
        <w:rPr>
          <w:b/>
          <w:sz w:val="28"/>
          <w:szCs w:val="28"/>
          <w:lang w:val="uk-UA"/>
        </w:rPr>
        <w:t>на</w:t>
      </w:r>
      <w:r w:rsidRPr="003668EB">
        <w:rPr>
          <w:b/>
          <w:sz w:val="28"/>
          <w:szCs w:val="28"/>
          <w:lang w:val="uk-UA"/>
        </w:rPr>
        <w:t xml:space="preserve"> визначення виконавця послуг із вивезення побутових відходів</w:t>
      </w:r>
      <w:r w:rsidRPr="00637550">
        <w:rPr>
          <w:sz w:val="28"/>
          <w:szCs w:val="28"/>
          <w:lang w:val="uk-UA"/>
        </w:rPr>
        <w:t xml:space="preserve"> </w:t>
      </w:r>
      <w:r w:rsidR="00380AF0">
        <w:rPr>
          <w:b/>
          <w:sz w:val="28"/>
          <w:szCs w:val="28"/>
          <w:lang w:val="uk-UA"/>
        </w:rPr>
        <w:t xml:space="preserve">на території Новосанжарської </w:t>
      </w:r>
      <w:r w:rsidRPr="00637550">
        <w:rPr>
          <w:b/>
          <w:sz w:val="28"/>
          <w:szCs w:val="28"/>
          <w:lang w:val="uk-UA"/>
        </w:rPr>
        <w:t>селищної територіальної громади</w:t>
      </w:r>
      <w:r w:rsidR="00380AF0">
        <w:rPr>
          <w:b/>
          <w:sz w:val="28"/>
          <w:szCs w:val="28"/>
          <w:lang w:val="uk-UA"/>
        </w:rPr>
        <w:t xml:space="preserve"> </w:t>
      </w:r>
      <w:r w:rsidRPr="00637550">
        <w:rPr>
          <w:b/>
          <w:sz w:val="28"/>
          <w:szCs w:val="28"/>
          <w:lang w:val="uk-UA"/>
        </w:rPr>
        <w:t xml:space="preserve">в </w:t>
      </w:r>
      <w:r w:rsidR="00D91B10">
        <w:rPr>
          <w:b/>
          <w:sz w:val="28"/>
          <w:szCs w:val="28"/>
          <w:lang w:val="uk-UA" w:eastAsia="en-US"/>
        </w:rPr>
        <w:t>населених пунктах</w:t>
      </w:r>
      <w:r w:rsidR="000B7BD6">
        <w:rPr>
          <w:b/>
          <w:sz w:val="28"/>
          <w:szCs w:val="28"/>
          <w:lang w:val="uk-UA" w:eastAsia="en-US"/>
        </w:rPr>
        <w:t>:</w:t>
      </w:r>
    </w:p>
    <w:p w14:paraId="4715070E" w14:textId="733188FF" w:rsidR="00380AF0" w:rsidRPr="003C6803" w:rsidRDefault="00C32DFD" w:rsidP="00380AF0">
      <w:pPr>
        <w:ind w:hanging="142"/>
        <w:jc w:val="center"/>
        <w:rPr>
          <w:b/>
          <w:sz w:val="28"/>
          <w:szCs w:val="28"/>
          <w:lang w:val="uk-UA"/>
        </w:rPr>
      </w:pPr>
      <w:r w:rsidRPr="00637550">
        <w:rPr>
          <w:b/>
          <w:sz w:val="28"/>
          <w:szCs w:val="28"/>
          <w:lang w:val="uk-UA"/>
        </w:rPr>
        <w:t xml:space="preserve"> </w:t>
      </w:r>
      <w:r w:rsidR="00380AF0">
        <w:rPr>
          <w:b/>
          <w:sz w:val="28"/>
          <w:szCs w:val="28"/>
          <w:lang w:val="uk-UA"/>
        </w:rPr>
        <w:t>с. Старі Санжари,</w:t>
      </w:r>
      <w:r w:rsidR="00380AF0" w:rsidRPr="003C6803">
        <w:rPr>
          <w:b/>
          <w:sz w:val="28"/>
          <w:szCs w:val="28"/>
          <w:lang w:val="uk-UA"/>
        </w:rPr>
        <w:t xml:space="preserve"> </w:t>
      </w:r>
      <w:r w:rsidR="00380AF0">
        <w:rPr>
          <w:b/>
          <w:sz w:val="28"/>
          <w:szCs w:val="28"/>
          <w:lang w:val="uk-UA"/>
        </w:rPr>
        <w:t xml:space="preserve">с. Мала </w:t>
      </w:r>
      <w:proofErr w:type="spellStart"/>
      <w:r w:rsidR="00380AF0">
        <w:rPr>
          <w:b/>
          <w:sz w:val="28"/>
          <w:szCs w:val="28"/>
          <w:lang w:val="uk-UA"/>
        </w:rPr>
        <w:t>Перещепина</w:t>
      </w:r>
      <w:proofErr w:type="spellEnd"/>
      <w:r w:rsidR="00380AF0">
        <w:rPr>
          <w:b/>
          <w:sz w:val="28"/>
          <w:szCs w:val="28"/>
          <w:lang w:val="uk-UA"/>
        </w:rPr>
        <w:t>, с. Пологи, с. Пристанційне</w:t>
      </w:r>
    </w:p>
    <w:p w14:paraId="0CBC87F8" w14:textId="77777777" w:rsidR="00C32DFD" w:rsidRPr="00637550" w:rsidRDefault="00C32DFD" w:rsidP="00380AF0">
      <w:pPr>
        <w:ind w:hanging="316"/>
        <w:jc w:val="center"/>
        <w:rPr>
          <w:b/>
          <w:sz w:val="28"/>
          <w:szCs w:val="28"/>
          <w:lang w:val="uk-UA"/>
        </w:rPr>
      </w:pPr>
    </w:p>
    <w:p w14:paraId="37B8ED71" w14:textId="77777777" w:rsidR="00C32DFD" w:rsidRDefault="00C32DFD" w:rsidP="00C32DFD">
      <w:pPr>
        <w:jc w:val="both"/>
        <w:rPr>
          <w:lang w:val="uk-UA"/>
        </w:rPr>
      </w:pPr>
    </w:p>
    <w:p w14:paraId="4C79D24E" w14:textId="32B7C152" w:rsidR="00C32DFD" w:rsidRDefault="00C32DFD" w:rsidP="00C32DFD">
      <w:pPr>
        <w:ind w:firstLine="567"/>
        <w:jc w:val="both"/>
        <w:rPr>
          <w:sz w:val="28"/>
          <w:szCs w:val="28"/>
          <w:lang w:val="uk-UA"/>
        </w:rPr>
      </w:pPr>
      <w:r w:rsidRPr="00EF0490">
        <w:rPr>
          <w:sz w:val="28"/>
          <w:szCs w:val="28"/>
          <w:lang w:val="uk-UA"/>
        </w:rPr>
        <w:t>Голова комісії:</w:t>
      </w:r>
      <w:r w:rsidR="00C65DFF">
        <w:rPr>
          <w:sz w:val="28"/>
          <w:szCs w:val="28"/>
          <w:lang w:val="uk-UA"/>
        </w:rPr>
        <w:t xml:space="preserve"> Івашина</w:t>
      </w:r>
      <w:r>
        <w:rPr>
          <w:sz w:val="28"/>
          <w:szCs w:val="28"/>
          <w:lang w:val="uk-UA"/>
        </w:rPr>
        <w:t xml:space="preserve"> Валентин </w:t>
      </w:r>
      <w:r w:rsidR="00C65DFF">
        <w:rPr>
          <w:sz w:val="28"/>
          <w:szCs w:val="28"/>
          <w:lang w:val="uk-UA"/>
        </w:rPr>
        <w:t>Миколайович</w:t>
      </w:r>
      <w:r w:rsidR="000B7BD6">
        <w:rPr>
          <w:sz w:val="28"/>
          <w:szCs w:val="28"/>
          <w:lang w:val="uk-UA"/>
        </w:rPr>
        <w:t xml:space="preserve"> </w:t>
      </w:r>
      <w:r>
        <w:rPr>
          <w:sz w:val="28"/>
          <w:szCs w:val="28"/>
          <w:lang w:val="uk-UA"/>
        </w:rPr>
        <w:t>– заступник селищного голови з питань діяльності виконавчих органів ради;</w:t>
      </w:r>
    </w:p>
    <w:p w14:paraId="7885D466" w14:textId="77777777" w:rsidR="00C32DFD" w:rsidRPr="000B7BD6" w:rsidRDefault="00C32DFD" w:rsidP="00C32DFD">
      <w:pPr>
        <w:ind w:firstLine="567"/>
        <w:jc w:val="both"/>
        <w:rPr>
          <w:lang w:val="uk-UA"/>
        </w:rPr>
      </w:pPr>
    </w:p>
    <w:p w14:paraId="413233A2" w14:textId="77777777" w:rsidR="00C32DFD" w:rsidRDefault="00C65DFF" w:rsidP="00C32DFD">
      <w:pPr>
        <w:ind w:firstLine="567"/>
        <w:jc w:val="both"/>
        <w:rPr>
          <w:sz w:val="28"/>
          <w:szCs w:val="28"/>
          <w:lang w:val="uk-UA"/>
        </w:rPr>
      </w:pPr>
      <w:r>
        <w:rPr>
          <w:sz w:val="28"/>
          <w:szCs w:val="28"/>
          <w:lang w:val="uk-UA"/>
        </w:rPr>
        <w:t xml:space="preserve">Заступник голови комісії: </w:t>
      </w:r>
      <w:proofErr w:type="spellStart"/>
      <w:r>
        <w:rPr>
          <w:sz w:val="28"/>
          <w:szCs w:val="28"/>
          <w:lang w:val="uk-UA"/>
        </w:rPr>
        <w:t>Рукас</w:t>
      </w:r>
      <w:proofErr w:type="spellEnd"/>
      <w:r>
        <w:rPr>
          <w:sz w:val="28"/>
          <w:szCs w:val="28"/>
          <w:lang w:val="uk-UA"/>
        </w:rPr>
        <w:t xml:space="preserve"> </w:t>
      </w:r>
      <w:r w:rsidR="00C32DFD">
        <w:rPr>
          <w:sz w:val="28"/>
          <w:szCs w:val="28"/>
          <w:lang w:val="uk-UA"/>
        </w:rPr>
        <w:t xml:space="preserve">Наталія </w:t>
      </w:r>
      <w:r>
        <w:rPr>
          <w:sz w:val="28"/>
          <w:szCs w:val="28"/>
          <w:lang w:val="uk-UA"/>
        </w:rPr>
        <w:t xml:space="preserve">Володимирівна </w:t>
      </w:r>
      <w:r w:rsidR="00C32DFD">
        <w:rPr>
          <w:sz w:val="28"/>
          <w:szCs w:val="28"/>
          <w:lang w:val="uk-UA"/>
        </w:rPr>
        <w:t>- н</w:t>
      </w:r>
      <w:r w:rsidR="00C32DFD" w:rsidRPr="00B9630C">
        <w:rPr>
          <w:sz w:val="28"/>
          <w:szCs w:val="28"/>
          <w:lang w:val="uk-UA"/>
        </w:rPr>
        <w:t>ачальник відділу архітектури, містобудування,</w:t>
      </w:r>
      <w:r w:rsidR="00C32DFD">
        <w:rPr>
          <w:sz w:val="28"/>
          <w:szCs w:val="28"/>
          <w:lang w:val="uk-UA"/>
        </w:rPr>
        <w:t xml:space="preserve"> </w:t>
      </w:r>
      <w:r w:rsidR="00C32DFD" w:rsidRPr="00B9630C">
        <w:rPr>
          <w:sz w:val="28"/>
          <w:szCs w:val="28"/>
          <w:lang w:val="uk-UA"/>
        </w:rPr>
        <w:t>інфраструктури, житлово-комунального господарства та управління комунальною</w:t>
      </w:r>
      <w:r w:rsidR="00C32DFD">
        <w:rPr>
          <w:sz w:val="28"/>
          <w:szCs w:val="28"/>
          <w:lang w:val="uk-UA"/>
        </w:rPr>
        <w:t xml:space="preserve"> </w:t>
      </w:r>
      <w:r w:rsidR="00C32DFD" w:rsidRPr="00B9630C">
        <w:rPr>
          <w:sz w:val="28"/>
          <w:szCs w:val="28"/>
          <w:lang w:val="uk-UA"/>
        </w:rPr>
        <w:t>власністю виконавчого комітету</w:t>
      </w:r>
      <w:r w:rsidR="00C32DFD">
        <w:rPr>
          <w:sz w:val="28"/>
          <w:szCs w:val="28"/>
          <w:lang w:val="uk-UA"/>
        </w:rPr>
        <w:t xml:space="preserve"> </w:t>
      </w:r>
      <w:r w:rsidR="00C32DFD" w:rsidRPr="00B9630C">
        <w:rPr>
          <w:sz w:val="28"/>
          <w:szCs w:val="28"/>
          <w:lang w:val="uk-UA"/>
        </w:rPr>
        <w:t>Новосанжарської селищної ради</w:t>
      </w:r>
      <w:r w:rsidR="00C32DFD">
        <w:rPr>
          <w:sz w:val="28"/>
          <w:szCs w:val="28"/>
          <w:lang w:val="uk-UA"/>
        </w:rPr>
        <w:t>;</w:t>
      </w:r>
    </w:p>
    <w:p w14:paraId="3DF39AF4" w14:textId="77777777" w:rsidR="00C32DFD" w:rsidRDefault="00C32DFD" w:rsidP="00C32DFD">
      <w:pPr>
        <w:ind w:left="600" w:firstLine="567"/>
        <w:jc w:val="both"/>
        <w:rPr>
          <w:lang w:val="uk-UA"/>
        </w:rPr>
      </w:pPr>
    </w:p>
    <w:p w14:paraId="458C58F5" w14:textId="299AC477" w:rsidR="00C32DFD" w:rsidRDefault="00C32DFD" w:rsidP="00C32DFD">
      <w:pPr>
        <w:ind w:firstLine="567"/>
        <w:jc w:val="both"/>
        <w:rPr>
          <w:sz w:val="28"/>
          <w:szCs w:val="28"/>
          <w:lang w:val="uk-UA"/>
        </w:rPr>
      </w:pPr>
      <w:r w:rsidRPr="00EF0490">
        <w:rPr>
          <w:sz w:val="28"/>
          <w:szCs w:val="28"/>
          <w:lang w:val="uk-UA"/>
        </w:rPr>
        <w:t>Секретар комісії:</w:t>
      </w:r>
      <w:r w:rsidR="00C65DFF">
        <w:rPr>
          <w:sz w:val="28"/>
          <w:szCs w:val="28"/>
          <w:lang w:val="uk-UA"/>
        </w:rPr>
        <w:t xml:space="preserve"> Олешко</w:t>
      </w:r>
      <w:r>
        <w:rPr>
          <w:sz w:val="28"/>
          <w:szCs w:val="28"/>
          <w:lang w:val="uk-UA"/>
        </w:rPr>
        <w:t xml:space="preserve"> Юрій </w:t>
      </w:r>
      <w:r w:rsidR="00C65DFF">
        <w:rPr>
          <w:sz w:val="28"/>
          <w:szCs w:val="28"/>
          <w:lang w:val="uk-UA"/>
        </w:rPr>
        <w:t xml:space="preserve">Іванович </w:t>
      </w:r>
      <w:r>
        <w:rPr>
          <w:sz w:val="28"/>
          <w:szCs w:val="28"/>
          <w:lang w:val="uk-UA"/>
        </w:rPr>
        <w:t xml:space="preserve">- головний спеціаліст відділу </w:t>
      </w:r>
      <w:r w:rsidRPr="00B9630C">
        <w:rPr>
          <w:sz w:val="28"/>
          <w:szCs w:val="28"/>
          <w:lang w:val="uk-UA"/>
        </w:rPr>
        <w:t>архітектури, містобудування,</w:t>
      </w:r>
      <w:r>
        <w:rPr>
          <w:sz w:val="28"/>
          <w:szCs w:val="28"/>
          <w:lang w:val="uk-UA"/>
        </w:rPr>
        <w:t xml:space="preserve"> </w:t>
      </w:r>
      <w:r w:rsidRPr="00B9630C">
        <w:rPr>
          <w:sz w:val="28"/>
          <w:szCs w:val="28"/>
          <w:lang w:val="uk-UA"/>
        </w:rPr>
        <w:t>інфраструктури, житлово-комунального господарства та управління комунальною</w:t>
      </w:r>
      <w:r>
        <w:rPr>
          <w:sz w:val="28"/>
          <w:szCs w:val="28"/>
          <w:lang w:val="uk-UA"/>
        </w:rPr>
        <w:t xml:space="preserve"> </w:t>
      </w:r>
      <w:r w:rsidRPr="00B9630C">
        <w:rPr>
          <w:sz w:val="28"/>
          <w:szCs w:val="28"/>
          <w:lang w:val="uk-UA"/>
        </w:rPr>
        <w:t>власністю виконавчого комітету</w:t>
      </w:r>
      <w:r>
        <w:rPr>
          <w:sz w:val="28"/>
          <w:szCs w:val="28"/>
          <w:lang w:val="uk-UA"/>
        </w:rPr>
        <w:t xml:space="preserve"> </w:t>
      </w:r>
      <w:proofErr w:type="spellStart"/>
      <w:r w:rsidRPr="00B9630C">
        <w:rPr>
          <w:sz w:val="28"/>
          <w:szCs w:val="28"/>
          <w:lang w:val="uk-UA"/>
        </w:rPr>
        <w:t>Новосанжарської</w:t>
      </w:r>
      <w:proofErr w:type="spellEnd"/>
      <w:r w:rsidRPr="00B9630C">
        <w:rPr>
          <w:sz w:val="28"/>
          <w:szCs w:val="28"/>
          <w:lang w:val="uk-UA"/>
        </w:rPr>
        <w:t xml:space="preserve"> селищної ради</w:t>
      </w:r>
      <w:r w:rsidR="00D03472">
        <w:rPr>
          <w:sz w:val="28"/>
          <w:szCs w:val="28"/>
          <w:lang w:val="uk-UA"/>
        </w:rPr>
        <w:t>.</w:t>
      </w:r>
    </w:p>
    <w:p w14:paraId="316FC2ED" w14:textId="77777777" w:rsidR="000B7BD6" w:rsidRPr="000B7BD6" w:rsidRDefault="000B7BD6" w:rsidP="00C32DFD">
      <w:pPr>
        <w:ind w:firstLine="567"/>
        <w:jc w:val="both"/>
        <w:rPr>
          <w:lang w:val="uk-UA"/>
        </w:rPr>
      </w:pPr>
    </w:p>
    <w:p w14:paraId="39278796" w14:textId="77777777" w:rsidR="00C32DFD" w:rsidRDefault="00C32DFD" w:rsidP="00C32DFD">
      <w:pPr>
        <w:spacing w:after="120"/>
        <w:jc w:val="center"/>
        <w:rPr>
          <w:sz w:val="28"/>
          <w:szCs w:val="28"/>
          <w:lang w:val="uk-UA"/>
        </w:rPr>
      </w:pPr>
      <w:r w:rsidRPr="003668EB">
        <w:rPr>
          <w:sz w:val="28"/>
          <w:szCs w:val="28"/>
          <w:lang w:val="uk-UA"/>
        </w:rPr>
        <w:t>Члени комісії:</w:t>
      </w:r>
    </w:p>
    <w:p w14:paraId="3C896879" w14:textId="77777777" w:rsidR="00C32DFD" w:rsidRDefault="00C65DFF" w:rsidP="00C32DFD">
      <w:pPr>
        <w:spacing w:after="120"/>
        <w:ind w:firstLine="567"/>
        <w:jc w:val="both"/>
        <w:rPr>
          <w:rFonts w:eastAsiaTheme="minorHAnsi"/>
          <w:sz w:val="28"/>
          <w:szCs w:val="28"/>
          <w:lang w:val="uk-UA" w:eastAsia="en-US"/>
        </w:rPr>
      </w:pPr>
      <w:proofErr w:type="spellStart"/>
      <w:r>
        <w:rPr>
          <w:sz w:val="28"/>
          <w:szCs w:val="28"/>
          <w:lang w:val="uk-UA"/>
        </w:rPr>
        <w:t>Пудло</w:t>
      </w:r>
      <w:proofErr w:type="spellEnd"/>
      <w:r>
        <w:rPr>
          <w:sz w:val="28"/>
          <w:szCs w:val="28"/>
          <w:lang w:val="uk-UA"/>
        </w:rPr>
        <w:t xml:space="preserve"> Таміла Михайлі</w:t>
      </w:r>
      <w:r w:rsidR="00EC287F">
        <w:rPr>
          <w:sz w:val="28"/>
          <w:szCs w:val="28"/>
          <w:lang w:val="uk-UA"/>
        </w:rPr>
        <w:t>в</w:t>
      </w:r>
      <w:r>
        <w:rPr>
          <w:sz w:val="28"/>
          <w:szCs w:val="28"/>
          <w:lang w:val="uk-UA"/>
        </w:rPr>
        <w:t>на</w:t>
      </w:r>
      <w:r w:rsidR="00C32DFD">
        <w:rPr>
          <w:sz w:val="28"/>
          <w:szCs w:val="28"/>
          <w:lang w:val="uk-UA"/>
        </w:rPr>
        <w:t xml:space="preserve"> – начальник відділу </w:t>
      </w:r>
      <w:r w:rsidR="00C32DFD" w:rsidRPr="00662332">
        <w:rPr>
          <w:rFonts w:eastAsiaTheme="minorHAnsi"/>
          <w:sz w:val="28"/>
          <w:szCs w:val="28"/>
          <w:lang w:val="uk-UA" w:eastAsia="en-US"/>
        </w:rPr>
        <w:t xml:space="preserve">з питань регулювання земельних відносин, екології, охорони навколишнього природного середовища </w:t>
      </w:r>
      <w:r w:rsidR="00C32DFD" w:rsidRPr="00B06063">
        <w:rPr>
          <w:rFonts w:eastAsiaTheme="minorHAnsi"/>
          <w:sz w:val="28"/>
          <w:szCs w:val="28"/>
          <w:lang w:val="uk-UA" w:eastAsia="en-US"/>
        </w:rPr>
        <w:t>виконавчого комітету</w:t>
      </w:r>
      <w:r w:rsidR="00C32DFD">
        <w:rPr>
          <w:rFonts w:eastAsiaTheme="minorHAnsi"/>
          <w:sz w:val="28"/>
          <w:szCs w:val="28"/>
          <w:lang w:val="uk-UA" w:eastAsia="en-US"/>
        </w:rPr>
        <w:t xml:space="preserve"> </w:t>
      </w:r>
      <w:r w:rsidR="00C32DFD" w:rsidRPr="00B06063">
        <w:rPr>
          <w:rFonts w:eastAsiaTheme="minorHAnsi"/>
          <w:sz w:val="28"/>
          <w:szCs w:val="28"/>
          <w:lang w:val="uk-UA" w:eastAsia="en-US"/>
        </w:rPr>
        <w:t>Новосанжарської селищної ради</w:t>
      </w:r>
      <w:r w:rsidR="00C32DFD">
        <w:rPr>
          <w:rFonts w:eastAsiaTheme="minorHAnsi"/>
          <w:sz w:val="28"/>
          <w:szCs w:val="28"/>
          <w:lang w:val="uk-UA" w:eastAsia="en-US"/>
        </w:rPr>
        <w:t>;</w:t>
      </w:r>
    </w:p>
    <w:p w14:paraId="7E79C1C5" w14:textId="77777777" w:rsidR="00C65DFF" w:rsidRPr="00A7567A" w:rsidRDefault="00C65DFF" w:rsidP="00C65DFF">
      <w:pPr>
        <w:spacing w:after="120"/>
        <w:ind w:firstLine="567"/>
        <w:jc w:val="both"/>
        <w:rPr>
          <w:sz w:val="28"/>
          <w:szCs w:val="28"/>
          <w:lang w:val="uk-UA"/>
        </w:rPr>
      </w:pPr>
      <w:r>
        <w:rPr>
          <w:sz w:val="28"/>
          <w:szCs w:val="28"/>
          <w:lang w:val="uk-UA"/>
        </w:rPr>
        <w:t>Давиденко</w:t>
      </w:r>
      <w:r w:rsidRPr="00A7567A">
        <w:rPr>
          <w:sz w:val="28"/>
          <w:szCs w:val="28"/>
          <w:lang w:val="uk-UA"/>
        </w:rPr>
        <w:t xml:space="preserve"> Світлана </w:t>
      </w:r>
      <w:r>
        <w:rPr>
          <w:sz w:val="28"/>
          <w:szCs w:val="28"/>
          <w:lang w:val="uk-UA"/>
        </w:rPr>
        <w:t>Дмитрівна</w:t>
      </w:r>
      <w:r w:rsidRPr="00A7567A">
        <w:rPr>
          <w:sz w:val="28"/>
          <w:szCs w:val="28"/>
          <w:lang w:val="uk-UA"/>
        </w:rPr>
        <w:t>– начальник відділу юридичного забезпечення та правової допомоги виконавчого комітету Новосанжарської селищної ради;</w:t>
      </w:r>
    </w:p>
    <w:p w14:paraId="200B9E46" w14:textId="77777777" w:rsidR="00C65DFF" w:rsidRPr="00A7567A" w:rsidRDefault="00C65DFF" w:rsidP="00C65DFF">
      <w:pPr>
        <w:spacing w:after="120"/>
        <w:ind w:firstLine="567"/>
        <w:jc w:val="both"/>
        <w:rPr>
          <w:sz w:val="28"/>
          <w:szCs w:val="28"/>
          <w:lang w:val="uk-UA"/>
        </w:rPr>
      </w:pPr>
      <w:r>
        <w:rPr>
          <w:sz w:val="28"/>
          <w:szCs w:val="28"/>
          <w:lang w:val="uk-UA"/>
        </w:rPr>
        <w:t>Кондратюк</w:t>
      </w:r>
      <w:r w:rsidRPr="00A7567A">
        <w:rPr>
          <w:sz w:val="28"/>
          <w:szCs w:val="28"/>
          <w:lang w:val="uk-UA"/>
        </w:rPr>
        <w:t xml:space="preserve"> Тетяна</w:t>
      </w:r>
      <w:r>
        <w:rPr>
          <w:sz w:val="28"/>
          <w:szCs w:val="28"/>
          <w:lang w:val="uk-UA"/>
        </w:rPr>
        <w:t xml:space="preserve"> Петрівна</w:t>
      </w:r>
      <w:r w:rsidRPr="00A7567A">
        <w:rPr>
          <w:sz w:val="28"/>
          <w:szCs w:val="28"/>
          <w:lang w:val="uk-UA"/>
        </w:rPr>
        <w:t xml:space="preserve"> – головний спеціаліст відділу юридичного забезпечення та правової допомоги виконавчого комітету Новосанжарської селищної ради;</w:t>
      </w:r>
    </w:p>
    <w:p w14:paraId="78C3B912" w14:textId="77777777" w:rsidR="00C65DFF" w:rsidRPr="00A7567A" w:rsidRDefault="00C65DFF" w:rsidP="00C65DFF">
      <w:pPr>
        <w:spacing w:after="120"/>
        <w:ind w:firstLine="567"/>
        <w:jc w:val="both"/>
        <w:rPr>
          <w:sz w:val="28"/>
          <w:szCs w:val="28"/>
          <w:lang w:val="uk-UA"/>
        </w:rPr>
      </w:pPr>
      <w:r>
        <w:rPr>
          <w:sz w:val="28"/>
          <w:szCs w:val="28"/>
          <w:lang w:val="uk-UA"/>
        </w:rPr>
        <w:t>Горобець</w:t>
      </w:r>
      <w:r w:rsidRPr="00A7567A">
        <w:rPr>
          <w:sz w:val="28"/>
          <w:szCs w:val="28"/>
          <w:lang w:val="uk-UA"/>
        </w:rPr>
        <w:t xml:space="preserve"> Людмила</w:t>
      </w:r>
      <w:r>
        <w:rPr>
          <w:sz w:val="28"/>
          <w:szCs w:val="28"/>
          <w:lang w:val="uk-UA"/>
        </w:rPr>
        <w:t xml:space="preserve"> Михайлівна</w:t>
      </w:r>
      <w:r w:rsidRPr="00A7567A">
        <w:rPr>
          <w:sz w:val="28"/>
          <w:szCs w:val="28"/>
          <w:lang w:val="uk-UA"/>
        </w:rPr>
        <w:t xml:space="preserve"> – начальник Фінансового відділу Новосанжарської селищної ради;</w:t>
      </w:r>
    </w:p>
    <w:p w14:paraId="079FD8FC" w14:textId="13908068" w:rsidR="00C65DFF" w:rsidRPr="00A7567A" w:rsidRDefault="00C65DFF" w:rsidP="00C65DFF">
      <w:pPr>
        <w:spacing w:after="120"/>
        <w:ind w:firstLine="567"/>
        <w:jc w:val="both"/>
        <w:rPr>
          <w:sz w:val="28"/>
          <w:szCs w:val="28"/>
          <w:lang w:val="uk-UA"/>
        </w:rPr>
      </w:pPr>
      <w:proofErr w:type="spellStart"/>
      <w:r>
        <w:rPr>
          <w:sz w:val="28"/>
          <w:szCs w:val="28"/>
          <w:lang w:val="uk-UA"/>
        </w:rPr>
        <w:t>Добриденко</w:t>
      </w:r>
      <w:proofErr w:type="spellEnd"/>
      <w:r w:rsidRPr="00A7567A">
        <w:rPr>
          <w:sz w:val="28"/>
          <w:szCs w:val="28"/>
          <w:lang w:val="uk-UA"/>
        </w:rPr>
        <w:t xml:space="preserve"> Микола </w:t>
      </w:r>
      <w:r>
        <w:rPr>
          <w:sz w:val="28"/>
          <w:szCs w:val="28"/>
          <w:lang w:val="uk-UA"/>
        </w:rPr>
        <w:t xml:space="preserve">Миколайович </w:t>
      </w:r>
      <w:r w:rsidRPr="00A7567A">
        <w:rPr>
          <w:sz w:val="28"/>
          <w:szCs w:val="28"/>
          <w:lang w:val="uk-UA"/>
        </w:rPr>
        <w:t xml:space="preserve">– заступник начальника відділу державного контролю Полтавського районного управління Головного управління </w:t>
      </w:r>
      <w:proofErr w:type="spellStart"/>
      <w:r w:rsidRPr="00A7567A">
        <w:rPr>
          <w:sz w:val="28"/>
          <w:szCs w:val="28"/>
          <w:lang w:val="uk-UA"/>
        </w:rPr>
        <w:t>Держпродспоживслужби</w:t>
      </w:r>
      <w:proofErr w:type="spellEnd"/>
      <w:r w:rsidRPr="00A7567A">
        <w:rPr>
          <w:sz w:val="28"/>
          <w:szCs w:val="28"/>
          <w:lang w:val="uk-UA"/>
        </w:rPr>
        <w:t xml:space="preserve"> в </w:t>
      </w:r>
      <w:r w:rsidR="00F726D5">
        <w:rPr>
          <w:sz w:val="28"/>
          <w:szCs w:val="28"/>
          <w:lang w:val="uk-UA"/>
        </w:rPr>
        <w:t>Полтавській області (за згодою).</w:t>
      </w:r>
    </w:p>
    <w:p w14:paraId="1A53EF53" w14:textId="77777777" w:rsidR="00C65DFF" w:rsidRPr="00A7567A" w:rsidRDefault="00C65DFF" w:rsidP="00C65DFF">
      <w:pPr>
        <w:rPr>
          <w:b/>
          <w:sz w:val="28"/>
          <w:szCs w:val="28"/>
          <w:lang w:val="uk-UA"/>
        </w:rPr>
      </w:pPr>
    </w:p>
    <w:p w14:paraId="21110A56" w14:textId="77777777" w:rsidR="00C32DFD" w:rsidRDefault="00C32DFD" w:rsidP="00C32DFD">
      <w:pPr>
        <w:rPr>
          <w:b/>
          <w:sz w:val="28"/>
          <w:szCs w:val="28"/>
          <w:lang w:val="uk-UA"/>
        </w:rPr>
      </w:pPr>
    </w:p>
    <w:p w14:paraId="43B0D787" w14:textId="77777777" w:rsidR="00C32DFD" w:rsidRDefault="00C32DFD" w:rsidP="00C32DFD">
      <w:pPr>
        <w:rPr>
          <w:sz w:val="28"/>
          <w:szCs w:val="28"/>
          <w:lang w:val="uk-UA"/>
        </w:rPr>
      </w:pPr>
      <w:r>
        <w:rPr>
          <w:sz w:val="28"/>
          <w:szCs w:val="28"/>
          <w:lang w:val="uk-UA"/>
        </w:rPr>
        <w:t xml:space="preserve">Керуючий справами </w:t>
      </w:r>
    </w:p>
    <w:p w14:paraId="72493A12" w14:textId="77777777" w:rsidR="00C32DFD" w:rsidRDefault="00C32DFD" w:rsidP="00C32DFD">
      <w:pPr>
        <w:rPr>
          <w:sz w:val="28"/>
          <w:szCs w:val="28"/>
          <w:lang w:val="uk-UA"/>
        </w:rPr>
      </w:pPr>
      <w:r>
        <w:rPr>
          <w:sz w:val="28"/>
          <w:szCs w:val="28"/>
          <w:lang w:val="uk-UA"/>
        </w:rPr>
        <w:t xml:space="preserve">виконавчого комітету </w:t>
      </w:r>
    </w:p>
    <w:p w14:paraId="7E45B12E" w14:textId="4E106072" w:rsidR="00C32DFD" w:rsidRDefault="00C32DFD" w:rsidP="00C32DFD">
      <w:pPr>
        <w:rPr>
          <w:sz w:val="28"/>
          <w:szCs w:val="28"/>
          <w:lang w:val="uk-UA"/>
        </w:rPr>
      </w:pPr>
      <w:r>
        <w:rPr>
          <w:sz w:val="28"/>
          <w:szCs w:val="28"/>
          <w:lang w:val="uk-UA"/>
        </w:rPr>
        <w:t xml:space="preserve">Новосанжарської селищної ради </w:t>
      </w:r>
      <w:r>
        <w:rPr>
          <w:sz w:val="28"/>
          <w:szCs w:val="28"/>
          <w:lang w:val="uk-UA"/>
        </w:rPr>
        <w:tab/>
      </w:r>
      <w:r>
        <w:rPr>
          <w:sz w:val="28"/>
          <w:szCs w:val="28"/>
          <w:lang w:val="uk-UA"/>
        </w:rPr>
        <w:tab/>
        <w:t xml:space="preserve">                </w:t>
      </w:r>
      <w:r w:rsidR="00D03472">
        <w:rPr>
          <w:sz w:val="28"/>
          <w:szCs w:val="28"/>
          <w:lang w:val="uk-UA"/>
        </w:rPr>
        <w:t xml:space="preserve">        </w:t>
      </w:r>
      <w:r>
        <w:rPr>
          <w:sz w:val="28"/>
          <w:szCs w:val="28"/>
          <w:lang w:val="uk-UA"/>
        </w:rPr>
        <w:t xml:space="preserve"> Валентина ВАСИЛЕНКО </w:t>
      </w:r>
    </w:p>
    <w:p w14:paraId="52AB4099" w14:textId="77777777" w:rsidR="00C32DFD" w:rsidRDefault="00C32DFD" w:rsidP="00C32DFD">
      <w:pPr>
        <w:rPr>
          <w:b/>
          <w:sz w:val="28"/>
          <w:szCs w:val="28"/>
          <w:lang w:val="uk-UA"/>
        </w:rPr>
      </w:pPr>
    </w:p>
    <w:p w14:paraId="0EDA1669" w14:textId="77777777" w:rsidR="00C32DFD" w:rsidRDefault="00C32DFD" w:rsidP="00C32DFD">
      <w:pPr>
        <w:ind w:left="6660" w:hanging="1557"/>
        <w:rPr>
          <w:sz w:val="28"/>
          <w:szCs w:val="28"/>
          <w:lang w:val="uk-UA"/>
        </w:rPr>
        <w:sectPr w:rsidR="00C32DFD" w:rsidSect="000B7BD6">
          <w:pgSz w:w="11906" w:h="16838"/>
          <w:pgMar w:top="851" w:right="567" w:bottom="1134" w:left="1418" w:header="709" w:footer="709" w:gutter="0"/>
          <w:cols w:space="708"/>
          <w:docGrid w:linePitch="360"/>
        </w:sectPr>
      </w:pPr>
    </w:p>
    <w:p w14:paraId="5F9A720A" w14:textId="77777777" w:rsidR="00C32DFD" w:rsidRDefault="00C32DFD" w:rsidP="00C32DFD">
      <w:pPr>
        <w:ind w:left="6660" w:hanging="1557"/>
        <w:rPr>
          <w:sz w:val="28"/>
          <w:szCs w:val="28"/>
          <w:lang w:val="uk-UA"/>
        </w:rPr>
      </w:pPr>
      <w:r>
        <w:rPr>
          <w:sz w:val="28"/>
          <w:szCs w:val="28"/>
          <w:lang w:val="uk-UA"/>
        </w:rPr>
        <w:lastRenderedPageBreak/>
        <w:t>Додаток 2</w:t>
      </w:r>
    </w:p>
    <w:p w14:paraId="4315D6CE" w14:textId="77777777" w:rsidR="00C32DFD" w:rsidRDefault="00C32DFD" w:rsidP="00C32DFD">
      <w:pPr>
        <w:ind w:left="5103"/>
        <w:rPr>
          <w:sz w:val="28"/>
          <w:szCs w:val="28"/>
          <w:lang w:val="uk-UA"/>
        </w:rPr>
      </w:pPr>
      <w:r>
        <w:rPr>
          <w:sz w:val="28"/>
          <w:szCs w:val="28"/>
          <w:lang w:val="uk-UA"/>
        </w:rPr>
        <w:t>до рішення виконавчого комітету Новосанжарської селищної ради</w:t>
      </w:r>
    </w:p>
    <w:p w14:paraId="37DE6943" w14:textId="108BD1A5" w:rsidR="00C32DFD" w:rsidRDefault="00C32DFD" w:rsidP="00C32DFD">
      <w:pPr>
        <w:ind w:left="6663" w:hanging="1557"/>
        <w:rPr>
          <w:sz w:val="28"/>
          <w:szCs w:val="28"/>
          <w:lang w:val="uk-UA"/>
        </w:rPr>
      </w:pPr>
      <w:r>
        <w:rPr>
          <w:sz w:val="28"/>
          <w:szCs w:val="28"/>
          <w:lang w:val="uk-UA"/>
        </w:rPr>
        <w:t xml:space="preserve">від </w:t>
      </w:r>
      <w:r w:rsidR="000B7BD6">
        <w:rPr>
          <w:sz w:val="28"/>
          <w:szCs w:val="28"/>
          <w:lang w:val="uk-UA"/>
        </w:rPr>
        <w:t>24</w:t>
      </w:r>
      <w:r w:rsidR="00D91B10">
        <w:rPr>
          <w:sz w:val="28"/>
          <w:szCs w:val="28"/>
          <w:lang w:val="uk-UA"/>
        </w:rPr>
        <w:t xml:space="preserve"> лютого 2023 року № </w:t>
      </w:r>
      <w:r w:rsidR="000B7BD6">
        <w:rPr>
          <w:sz w:val="28"/>
          <w:szCs w:val="28"/>
          <w:lang w:val="uk-UA"/>
        </w:rPr>
        <w:t>63</w:t>
      </w:r>
    </w:p>
    <w:p w14:paraId="6A7913AB" w14:textId="77777777" w:rsidR="00C32DFD" w:rsidRDefault="00C32DFD" w:rsidP="00C32DFD">
      <w:pPr>
        <w:ind w:left="5760"/>
        <w:rPr>
          <w:sz w:val="28"/>
          <w:szCs w:val="28"/>
          <w:lang w:val="uk-UA"/>
        </w:rPr>
      </w:pPr>
    </w:p>
    <w:p w14:paraId="5877A0AF" w14:textId="7463D20A" w:rsidR="006113B3" w:rsidRDefault="00C32DFD" w:rsidP="006113B3">
      <w:pPr>
        <w:ind w:left="142" w:hanging="284"/>
        <w:jc w:val="center"/>
        <w:rPr>
          <w:b/>
          <w:sz w:val="28"/>
          <w:szCs w:val="28"/>
          <w:lang w:val="uk-UA"/>
        </w:rPr>
      </w:pPr>
      <w:r>
        <w:rPr>
          <w:b/>
          <w:sz w:val="28"/>
          <w:szCs w:val="28"/>
          <w:lang w:val="uk-UA"/>
        </w:rPr>
        <w:t>К</w:t>
      </w:r>
      <w:r w:rsidRPr="00B07924">
        <w:rPr>
          <w:b/>
          <w:sz w:val="28"/>
          <w:szCs w:val="28"/>
          <w:lang w:val="uk-UA"/>
        </w:rPr>
        <w:t>онкурсн</w:t>
      </w:r>
      <w:r>
        <w:rPr>
          <w:b/>
          <w:sz w:val="28"/>
          <w:szCs w:val="28"/>
          <w:lang w:val="uk-UA"/>
        </w:rPr>
        <w:t>а</w:t>
      </w:r>
      <w:r w:rsidRPr="00B07924">
        <w:rPr>
          <w:b/>
          <w:sz w:val="28"/>
          <w:szCs w:val="28"/>
          <w:lang w:val="uk-UA"/>
        </w:rPr>
        <w:t xml:space="preserve"> документаці</w:t>
      </w:r>
      <w:r>
        <w:rPr>
          <w:b/>
          <w:sz w:val="28"/>
          <w:szCs w:val="28"/>
          <w:lang w:val="uk-UA"/>
        </w:rPr>
        <w:t>я</w:t>
      </w:r>
      <w:r w:rsidRPr="00B07924">
        <w:rPr>
          <w:b/>
          <w:sz w:val="28"/>
          <w:szCs w:val="28"/>
          <w:lang w:val="uk-UA"/>
        </w:rPr>
        <w:t xml:space="preserve"> про проведення конкурсу на визначення виконавця послуг з вивезення побутових відходів на території Новосанжарської селищної територіальної громади в </w:t>
      </w:r>
      <w:r w:rsidR="00D91B10">
        <w:rPr>
          <w:b/>
          <w:sz w:val="28"/>
          <w:szCs w:val="28"/>
          <w:lang w:val="uk-UA" w:eastAsia="en-US"/>
        </w:rPr>
        <w:t>населених пунктах</w:t>
      </w:r>
      <w:r w:rsidR="000B7BD6">
        <w:rPr>
          <w:b/>
          <w:sz w:val="28"/>
          <w:szCs w:val="28"/>
          <w:lang w:val="uk-UA" w:eastAsia="en-US"/>
        </w:rPr>
        <w:t>:</w:t>
      </w:r>
      <w:r w:rsidR="00D91B10">
        <w:rPr>
          <w:b/>
          <w:sz w:val="28"/>
          <w:szCs w:val="28"/>
          <w:lang w:val="uk-UA"/>
        </w:rPr>
        <w:t xml:space="preserve"> </w:t>
      </w:r>
      <w:r w:rsidR="00380AF0">
        <w:rPr>
          <w:b/>
          <w:sz w:val="28"/>
          <w:szCs w:val="28"/>
          <w:lang w:val="uk-UA"/>
        </w:rPr>
        <w:t>с. Старі Санжари</w:t>
      </w:r>
      <w:r w:rsidR="000B7BD6">
        <w:rPr>
          <w:b/>
          <w:sz w:val="28"/>
          <w:szCs w:val="28"/>
          <w:lang w:val="uk-UA"/>
        </w:rPr>
        <w:t>,</w:t>
      </w:r>
      <w:r w:rsidR="00380AF0">
        <w:rPr>
          <w:b/>
          <w:sz w:val="28"/>
          <w:szCs w:val="28"/>
          <w:lang w:val="uk-UA"/>
        </w:rPr>
        <w:t xml:space="preserve"> </w:t>
      </w:r>
      <w:r w:rsidR="00380AF0" w:rsidRPr="003C6803">
        <w:rPr>
          <w:b/>
          <w:sz w:val="28"/>
          <w:szCs w:val="28"/>
          <w:lang w:val="uk-UA"/>
        </w:rPr>
        <w:t xml:space="preserve"> </w:t>
      </w:r>
    </w:p>
    <w:p w14:paraId="005C35E4" w14:textId="77777777" w:rsidR="00380AF0" w:rsidRPr="003C6803" w:rsidRDefault="00380AF0" w:rsidP="006113B3">
      <w:pPr>
        <w:ind w:left="142" w:hanging="284"/>
        <w:jc w:val="center"/>
        <w:rPr>
          <w:b/>
          <w:sz w:val="28"/>
          <w:szCs w:val="28"/>
          <w:lang w:val="uk-UA"/>
        </w:rPr>
      </w:pPr>
      <w:r>
        <w:rPr>
          <w:b/>
          <w:sz w:val="28"/>
          <w:szCs w:val="28"/>
          <w:lang w:val="uk-UA"/>
        </w:rPr>
        <w:t xml:space="preserve">с. Мала </w:t>
      </w:r>
      <w:proofErr w:type="spellStart"/>
      <w:r>
        <w:rPr>
          <w:b/>
          <w:sz w:val="28"/>
          <w:szCs w:val="28"/>
          <w:lang w:val="uk-UA"/>
        </w:rPr>
        <w:t>Перещепина</w:t>
      </w:r>
      <w:proofErr w:type="spellEnd"/>
      <w:r>
        <w:rPr>
          <w:b/>
          <w:sz w:val="28"/>
          <w:szCs w:val="28"/>
          <w:lang w:val="uk-UA"/>
        </w:rPr>
        <w:t>, с. Пологи, с. Пристанційне</w:t>
      </w:r>
    </w:p>
    <w:p w14:paraId="6C8C16E9" w14:textId="347DAFFC" w:rsidR="00C32DFD" w:rsidRDefault="00C32DFD" w:rsidP="00C32DFD">
      <w:pPr>
        <w:jc w:val="both"/>
        <w:rPr>
          <w:lang w:val="uk-UA"/>
        </w:rPr>
      </w:pPr>
    </w:p>
    <w:p w14:paraId="54D5352E" w14:textId="77777777" w:rsidR="000B7BD6" w:rsidRDefault="000B7BD6" w:rsidP="00C32DFD">
      <w:pPr>
        <w:jc w:val="both"/>
        <w:rPr>
          <w:lang w:val="uk-UA"/>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14"/>
        <w:gridCol w:w="40"/>
      </w:tblGrid>
      <w:tr w:rsidR="00C32DFD" w:rsidRPr="005F60FF" w14:paraId="2A07CC48" w14:textId="77777777" w:rsidTr="001A47E8">
        <w:tc>
          <w:tcPr>
            <w:tcW w:w="10065" w:type="dxa"/>
            <w:gridSpan w:val="3"/>
            <w:tcBorders>
              <w:top w:val="nil"/>
              <w:left w:val="nil"/>
              <w:bottom w:val="nil"/>
              <w:right w:val="nil"/>
            </w:tcBorders>
          </w:tcPr>
          <w:p w14:paraId="255971C0"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b/>
                <w:color w:val="000000"/>
                <w:sz w:val="28"/>
                <w:szCs w:val="28"/>
                <w:lang w:val="uk-UA"/>
              </w:rPr>
            </w:pPr>
            <w:r w:rsidRPr="005F60FF">
              <w:rPr>
                <w:b/>
                <w:color w:val="000000"/>
                <w:sz w:val="28"/>
                <w:szCs w:val="28"/>
                <w:lang w:val="uk-UA"/>
              </w:rPr>
              <w:t>1. Найменування, місцезнаходження організатора конкурсу</w:t>
            </w:r>
          </w:p>
          <w:p w14:paraId="736D9895"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color w:val="000000"/>
                <w:sz w:val="28"/>
                <w:szCs w:val="28"/>
                <w:lang w:val="uk-UA"/>
              </w:rPr>
            </w:pPr>
            <w:r w:rsidRPr="005F60FF">
              <w:rPr>
                <w:color w:val="000000"/>
                <w:sz w:val="28"/>
                <w:szCs w:val="28"/>
                <w:lang w:val="uk-UA"/>
              </w:rPr>
              <w:t xml:space="preserve">Організатор конкурсу: Виконавчий комітет Новосанжарської селищної ради. </w:t>
            </w:r>
          </w:p>
          <w:p w14:paraId="4E83710F"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color w:val="000000"/>
                <w:sz w:val="28"/>
                <w:szCs w:val="28"/>
                <w:lang w:val="uk-UA"/>
              </w:rPr>
            </w:pPr>
            <w:r w:rsidRPr="005F60FF">
              <w:rPr>
                <w:color w:val="000000"/>
                <w:sz w:val="28"/>
                <w:szCs w:val="28"/>
                <w:lang w:val="uk-UA"/>
              </w:rPr>
              <w:t>Місцезнаходження організатора конкурсу: 39300, Полтавська обл.</w:t>
            </w:r>
            <w:r>
              <w:rPr>
                <w:color w:val="000000"/>
                <w:sz w:val="28"/>
                <w:szCs w:val="28"/>
                <w:lang w:val="uk-UA"/>
              </w:rPr>
              <w:t>,</w:t>
            </w:r>
            <w:r w:rsidRPr="005F60FF">
              <w:rPr>
                <w:color w:val="000000"/>
                <w:sz w:val="28"/>
                <w:szCs w:val="28"/>
                <w:lang w:val="uk-UA"/>
              </w:rPr>
              <w:t xml:space="preserve">                </w:t>
            </w:r>
            <w:r>
              <w:rPr>
                <w:color w:val="000000"/>
                <w:sz w:val="28"/>
                <w:szCs w:val="28"/>
                <w:lang w:val="uk-UA"/>
              </w:rPr>
              <w:t xml:space="preserve">Полтавський район, </w:t>
            </w:r>
            <w:r w:rsidRPr="005F60FF">
              <w:rPr>
                <w:color w:val="000000"/>
                <w:sz w:val="28"/>
                <w:szCs w:val="28"/>
                <w:lang w:val="uk-UA"/>
              </w:rPr>
              <w:t>смт Нові Санжари, вул. Центральна, 23.</w:t>
            </w:r>
          </w:p>
          <w:p w14:paraId="239519B4"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rPr>
                <w:color w:val="000000"/>
                <w:sz w:val="8"/>
                <w:szCs w:val="8"/>
                <w:lang w:val="uk-UA"/>
              </w:rPr>
            </w:pPr>
          </w:p>
        </w:tc>
      </w:tr>
      <w:tr w:rsidR="00C32DFD" w:rsidRPr="0025511A" w14:paraId="3433011F" w14:textId="77777777" w:rsidTr="001A47E8">
        <w:trPr>
          <w:trHeight w:val="2455"/>
        </w:trPr>
        <w:tc>
          <w:tcPr>
            <w:tcW w:w="10065" w:type="dxa"/>
            <w:gridSpan w:val="3"/>
            <w:tcBorders>
              <w:top w:val="nil"/>
              <w:left w:val="nil"/>
              <w:bottom w:val="nil"/>
              <w:right w:val="nil"/>
            </w:tcBorders>
          </w:tcPr>
          <w:p w14:paraId="0834C159" w14:textId="77777777" w:rsidR="00C32DFD" w:rsidRPr="005F60FF" w:rsidRDefault="00C32DFD" w:rsidP="006A2E31">
            <w:pPr>
              <w:tabs>
                <w:tab w:val="left" w:pos="9705"/>
              </w:tabs>
              <w:ind w:right="-113" w:firstLine="709"/>
              <w:jc w:val="both"/>
              <w:rPr>
                <w:b/>
                <w:color w:val="000000"/>
                <w:sz w:val="28"/>
                <w:szCs w:val="28"/>
                <w:lang w:val="uk-UA"/>
              </w:rPr>
            </w:pPr>
            <w:r w:rsidRPr="005F60FF">
              <w:rPr>
                <w:b/>
                <w:color w:val="000000"/>
                <w:sz w:val="28"/>
                <w:szCs w:val="28"/>
                <w:lang w:val="uk-UA"/>
              </w:rPr>
              <w:t>2. Підстава для проведення конкурсу</w:t>
            </w:r>
          </w:p>
          <w:p w14:paraId="6AEA28FA" w14:textId="44432F0C" w:rsidR="00C32DFD" w:rsidRPr="006113B3" w:rsidRDefault="00C32DFD" w:rsidP="009E1291">
            <w:pPr>
              <w:tabs>
                <w:tab w:val="left" w:pos="916"/>
                <w:tab w:val="left" w:pos="1832"/>
                <w:tab w:val="left" w:pos="2748"/>
                <w:tab w:val="left" w:pos="3664"/>
                <w:tab w:val="left" w:pos="4580"/>
                <w:tab w:val="left" w:pos="5496"/>
                <w:tab w:val="left" w:pos="6412"/>
                <w:tab w:val="left" w:pos="7328"/>
                <w:tab w:val="left" w:pos="8244"/>
                <w:tab w:val="left" w:pos="9160"/>
                <w:tab w:val="left" w:pos="9531"/>
                <w:tab w:val="left" w:pos="10992"/>
                <w:tab w:val="left" w:pos="11908"/>
                <w:tab w:val="left" w:pos="12824"/>
                <w:tab w:val="left" w:pos="13740"/>
                <w:tab w:val="left" w:pos="14656"/>
              </w:tabs>
              <w:ind w:left="-108" w:right="-113" w:firstLine="856"/>
              <w:jc w:val="both"/>
              <w:rPr>
                <w:sz w:val="28"/>
                <w:szCs w:val="28"/>
                <w:lang w:val="uk-UA"/>
              </w:rPr>
            </w:pPr>
            <w:r w:rsidRPr="005F60FF">
              <w:rPr>
                <w:color w:val="000000"/>
                <w:sz w:val="28"/>
                <w:szCs w:val="28"/>
                <w:lang w:val="uk-UA"/>
              </w:rPr>
              <w:t xml:space="preserve">Конкурс проводиться на підставі </w:t>
            </w:r>
            <w:r w:rsidRPr="005F60FF">
              <w:rPr>
                <w:sz w:val="28"/>
                <w:szCs w:val="28"/>
                <w:lang w:val="uk-UA"/>
              </w:rPr>
              <w:t xml:space="preserve">рішення виконавчого комітету Новосанжарської селищної ради від </w:t>
            </w:r>
            <w:r w:rsidR="009E1291">
              <w:rPr>
                <w:sz w:val="28"/>
                <w:szCs w:val="28"/>
                <w:lang w:val="uk-UA"/>
              </w:rPr>
              <w:t>24</w:t>
            </w:r>
            <w:r w:rsidR="005E436E" w:rsidRPr="0025511A">
              <w:rPr>
                <w:sz w:val="28"/>
                <w:szCs w:val="28"/>
                <w:lang w:val="uk-UA"/>
              </w:rPr>
              <w:t>.0</w:t>
            </w:r>
            <w:r w:rsidRPr="0025511A">
              <w:rPr>
                <w:sz w:val="28"/>
                <w:szCs w:val="28"/>
                <w:lang w:val="uk-UA"/>
              </w:rPr>
              <w:t>2.202</w:t>
            </w:r>
            <w:r w:rsidR="0025511A">
              <w:rPr>
                <w:sz w:val="28"/>
                <w:szCs w:val="28"/>
                <w:lang w:val="uk-UA"/>
              </w:rPr>
              <w:t xml:space="preserve">3 року № </w:t>
            </w:r>
            <w:r w:rsidR="009E1291">
              <w:rPr>
                <w:sz w:val="28"/>
                <w:szCs w:val="28"/>
                <w:lang w:val="uk-UA"/>
              </w:rPr>
              <w:t>63</w:t>
            </w:r>
            <w:r w:rsidRPr="0025511A">
              <w:rPr>
                <w:sz w:val="28"/>
                <w:szCs w:val="28"/>
                <w:lang w:val="uk-UA"/>
              </w:rPr>
              <w:t xml:space="preserve"> «Про організацію та проведення</w:t>
            </w:r>
            <w:r w:rsidR="006113B3">
              <w:rPr>
                <w:sz w:val="28"/>
                <w:szCs w:val="28"/>
                <w:lang w:val="uk-UA"/>
              </w:rPr>
              <w:t xml:space="preserve"> </w:t>
            </w:r>
            <w:r w:rsidRPr="0025511A">
              <w:rPr>
                <w:sz w:val="28"/>
                <w:szCs w:val="28"/>
                <w:lang w:val="uk-UA"/>
              </w:rPr>
              <w:t>конкурсу на визначення виконавця</w:t>
            </w:r>
            <w:r w:rsidR="006113B3">
              <w:rPr>
                <w:sz w:val="28"/>
                <w:szCs w:val="28"/>
                <w:lang w:val="uk-UA"/>
              </w:rPr>
              <w:t xml:space="preserve"> </w:t>
            </w:r>
            <w:r w:rsidRPr="0025511A">
              <w:rPr>
                <w:sz w:val="28"/>
                <w:szCs w:val="28"/>
                <w:lang w:val="uk-UA"/>
              </w:rPr>
              <w:t>послуг з</w:t>
            </w:r>
            <w:r w:rsidR="006113B3">
              <w:rPr>
                <w:sz w:val="28"/>
                <w:szCs w:val="28"/>
                <w:lang w:val="uk-UA"/>
              </w:rPr>
              <w:t xml:space="preserve"> </w:t>
            </w:r>
            <w:r w:rsidRPr="0025511A">
              <w:rPr>
                <w:sz w:val="28"/>
                <w:szCs w:val="28"/>
                <w:lang w:val="uk-UA"/>
              </w:rPr>
              <w:t>вивезення</w:t>
            </w:r>
            <w:r w:rsidR="006113B3">
              <w:rPr>
                <w:sz w:val="28"/>
                <w:szCs w:val="28"/>
                <w:lang w:val="uk-UA"/>
              </w:rPr>
              <w:t xml:space="preserve"> </w:t>
            </w:r>
            <w:r w:rsidRPr="0025511A">
              <w:rPr>
                <w:sz w:val="28"/>
                <w:szCs w:val="28"/>
                <w:lang w:val="uk-UA"/>
              </w:rPr>
              <w:t>побутових відходів</w:t>
            </w:r>
            <w:r w:rsidR="006113B3">
              <w:rPr>
                <w:sz w:val="28"/>
                <w:szCs w:val="28"/>
                <w:lang w:val="uk-UA"/>
              </w:rPr>
              <w:t xml:space="preserve"> </w:t>
            </w:r>
            <w:r w:rsidRPr="0025511A">
              <w:rPr>
                <w:sz w:val="28"/>
                <w:szCs w:val="28"/>
                <w:lang w:val="uk-UA"/>
              </w:rPr>
              <w:t xml:space="preserve">на території </w:t>
            </w:r>
            <w:proofErr w:type="spellStart"/>
            <w:r w:rsidRPr="0025511A">
              <w:rPr>
                <w:sz w:val="28"/>
                <w:szCs w:val="28"/>
                <w:lang w:val="uk-UA"/>
              </w:rPr>
              <w:t>Новосанжарської</w:t>
            </w:r>
            <w:proofErr w:type="spellEnd"/>
            <w:r w:rsidRPr="0025511A">
              <w:rPr>
                <w:sz w:val="28"/>
                <w:szCs w:val="28"/>
                <w:lang w:val="uk-UA"/>
              </w:rPr>
              <w:t xml:space="preserve"> селищної територіальної</w:t>
            </w:r>
            <w:r w:rsidR="006113B3">
              <w:rPr>
                <w:sz w:val="28"/>
                <w:szCs w:val="28"/>
                <w:lang w:val="uk-UA"/>
              </w:rPr>
              <w:t xml:space="preserve"> </w:t>
            </w:r>
            <w:r w:rsidRPr="0025511A">
              <w:rPr>
                <w:sz w:val="28"/>
                <w:szCs w:val="28"/>
                <w:lang w:val="uk-UA"/>
              </w:rPr>
              <w:t>громади</w:t>
            </w:r>
            <w:r w:rsidR="006113B3">
              <w:rPr>
                <w:sz w:val="28"/>
                <w:szCs w:val="28"/>
                <w:lang w:val="uk-UA"/>
              </w:rPr>
              <w:t xml:space="preserve"> </w:t>
            </w:r>
            <w:r w:rsidRPr="0025511A">
              <w:rPr>
                <w:sz w:val="28"/>
                <w:szCs w:val="28"/>
                <w:lang w:val="uk-UA"/>
              </w:rPr>
              <w:t xml:space="preserve">в </w:t>
            </w:r>
            <w:r w:rsidR="006113B3">
              <w:rPr>
                <w:sz w:val="28"/>
                <w:szCs w:val="28"/>
                <w:lang w:val="uk-UA" w:eastAsia="en-US"/>
              </w:rPr>
              <w:t>населених</w:t>
            </w:r>
            <w:r w:rsidR="005E436E" w:rsidRPr="0025511A">
              <w:rPr>
                <w:sz w:val="28"/>
                <w:szCs w:val="28"/>
                <w:lang w:val="uk-UA" w:eastAsia="en-US"/>
              </w:rPr>
              <w:t xml:space="preserve"> пунктах</w:t>
            </w:r>
            <w:r w:rsidR="006113B3">
              <w:rPr>
                <w:sz w:val="28"/>
                <w:szCs w:val="28"/>
                <w:lang w:val="uk-UA"/>
              </w:rPr>
              <w:t>: село</w:t>
            </w:r>
            <w:r w:rsidR="00C65DFF">
              <w:rPr>
                <w:sz w:val="28"/>
                <w:szCs w:val="28"/>
                <w:lang w:val="uk-UA"/>
              </w:rPr>
              <w:t xml:space="preserve"> </w:t>
            </w:r>
            <w:r w:rsidR="006113B3">
              <w:rPr>
                <w:sz w:val="28"/>
                <w:szCs w:val="28"/>
                <w:lang w:val="uk-UA"/>
              </w:rPr>
              <w:t xml:space="preserve">Старі </w:t>
            </w:r>
            <w:r w:rsidR="00380AF0">
              <w:rPr>
                <w:sz w:val="28"/>
                <w:szCs w:val="28"/>
                <w:lang w:val="uk-UA"/>
              </w:rPr>
              <w:t>Санжари,</w:t>
            </w:r>
            <w:r w:rsidR="006113B3">
              <w:rPr>
                <w:sz w:val="28"/>
                <w:szCs w:val="28"/>
                <w:lang w:val="uk-UA"/>
              </w:rPr>
              <w:t xml:space="preserve"> село</w:t>
            </w:r>
            <w:r w:rsidR="00C65DFF">
              <w:rPr>
                <w:sz w:val="28"/>
                <w:szCs w:val="28"/>
                <w:lang w:val="uk-UA"/>
              </w:rPr>
              <w:t xml:space="preserve"> </w:t>
            </w:r>
            <w:r w:rsidR="00380AF0">
              <w:rPr>
                <w:sz w:val="28"/>
                <w:szCs w:val="28"/>
                <w:lang w:val="uk-UA"/>
              </w:rPr>
              <w:t>Мала</w:t>
            </w:r>
            <w:r w:rsidR="006113B3">
              <w:rPr>
                <w:sz w:val="28"/>
                <w:szCs w:val="28"/>
                <w:lang w:val="uk-UA"/>
              </w:rPr>
              <w:t xml:space="preserve"> </w:t>
            </w:r>
            <w:proofErr w:type="spellStart"/>
            <w:r w:rsidR="00380AF0">
              <w:rPr>
                <w:sz w:val="28"/>
                <w:szCs w:val="28"/>
                <w:lang w:val="uk-UA"/>
              </w:rPr>
              <w:t>Перещепина</w:t>
            </w:r>
            <w:proofErr w:type="spellEnd"/>
            <w:r w:rsidR="00380AF0">
              <w:rPr>
                <w:sz w:val="28"/>
                <w:szCs w:val="28"/>
                <w:lang w:val="uk-UA"/>
              </w:rPr>
              <w:t>, с</w:t>
            </w:r>
            <w:r w:rsidR="006113B3">
              <w:rPr>
                <w:sz w:val="28"/>
                <w:szCs w:val="28"/>
                <w:lang w:val="uk-UA"/>
              </w:rPr>
              <w:t xml:space="preserve">ело </w:t>
            </w:r>
            <w:r w:rsidR="00380AF0">
              <w:rPr>
                <w:sz w:val="28"/>
                <w:szCs w:val="28"/>
                <w:lang w:val="uk-UA"/>
              </w:rPr>
              <w:t xml:space="preserve">Пологи, </w:t>
            </w:r>
            <w:r w:rsidR="006113B3">
              <w:rPr>
                <w:sz w:val="28"/>
                <w:szCs w:val="28"/>
                <w:lang w:val="uk-UA"/>
              </w:rPr>
              <w:t xml:space="preserve">село </w:t>
            </w:r>
            <w:r w:rsidR="00C65DFF">
              <w:rPr>
                <w:sz w:val="28"/>
                <w:szCs w:val="28"/>
                <w:lang w:val="uk-UA"/>
              </w:rPr>
              <w:t xml:space="preserve"> </w:t>
            </w:r>
            <w:r w:rsidR="00380AF0">
              <w:rPr>
                <w:sz w:val="28"/>
                <w:szCs w:val="28"/>
                <w:lang w:val="uk-UA"/>
              </w:rPr>
              <w:t>Пристанційне.</w:t>
            </w:r>
          </w:p>
        </w:tc>
      </w:tr>
      <w:tr w:rsidR="00C32DFD" w:rsidRPr="000B7BD6" w14:paraId="76FA1648" w14:textId="77777777" w:rsidTr="001A47E8">
        <w:trPr>
          <w:trHeight w:val="1838"/>
        </w:trPr>
        <w:tc>
          <w:tcPr>
            <w:tcW w:w="10065" w:type="dxa"/>
            <w:gridSpan w:val="3"/>
            <w:tcBorders>
              <w:top w:val="nil"/>
              <w:left w:val="nil"/>
              <w:bottom w:val="nil"/>
              <w:right w:val="nil"/>
            </w:tcBorders>
          </w:tcPr>
          <w:p w14:paraId="23BED74F" w14:textId="6070A8A3"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b/>
                <w:color w:val="000000"/>
                <w:sz w:val="28"/>
                <w:szCs w:val="28"/>
                <w:lang w:val="uk-UA"/>
              </w:rPr>
            </w:pPr>
            <w:r w:rsidRPr="005F60FF">
              <w:rPr>
                <w:b/>
                <w:color w:val="000000"/>
                <w:sz w:val="28"/>
                <w:szCs w:val="28"/>
                <w:lang w:val="uk-UA"/>
              </w:rPr>
              <w:t>3. Місце і час проведення конкурсу</w:t>
            </w:r>
          </w:p>
          <w:p w14:paraId="6B56AB64" w14:textId="77777777" w:rsidR="00C32DFD" w:rsidRPr="005F60FF" w:rsidRDefault="00C32DFD" w:rsidP="002A53FE">
            <w:pPr>
              <w:tabs>
                <w:tab w:val="left" w:pos="9705"/>
              </w:tabs>
              <w:autoSpaceDE w:val="0"/>
              <w:autoSpaceDN w:val="0"/>
              <w:ind w:right="-113" w:firstLine="709"/>
              <w:jc w:val="both"/>
              <w:rPr>
                <w:color w:val="000000"/>
                <w:sz w:val="28"/>
                <w:szCs w:val="28"/>
                <w:lang w:val="uk-UA"/>
              </w:rPr>
            </w:pPr>
            <w:r w:rsidRPr="005F60FF">
              <w:rPr>
                <w:color w:val="000000"/>
                <w:sz w:val="28"/>
                <w:szCs w:val="28"/>
                <w:lang w:val="uk-UA"/>
              </w:rPr>
              <w:t>Розкриття конвертів з конкурсними пропоз</w:t>
            </w:r>
            <w:r>
              <w:rPr>
                <w:color w:val="000000"/>
                <w:sz w:val="28"/>
                <w:szCs w:val="28"/>
                <w:lang w:val="uk-UA"/>
              </w:rPr>
              <w:t xml:space="preserve">иціями відбудеться </w:t>
            </w:r>
            <w:r w:rsidR="002A53FE">
              <w:rPr>
                <w:color w:val="000000"/>
                <w:sz w:val="28"/>
                <w:szCs w:val="28"/>
                <w:lang w:val="uk-UA"/>
              </w:rPr>
              <w:t>04 квітня</w:t>
            </w:r>
            <w:r w:rsidR="005E436E">
              <w:rPr>
                <w:color w:val="000000"/>
                <w:sz w:val="28"/>
                <w:szCs w:val="28"/>
                <w:lang w:val="uk-UA"/>
              </w:rPr>
              <w:t xml:space="preserve"> </w:t>
            </w:r>
            <w:r>
              <w:rPr>
                <w:color w:val="000000"/>
                <w:sz w:val="28"/>
                <w:szCs w:val="28"/>
                <w:lang w:val="uk-UA"/>
              </w:rPr>
              <w:t>2023</w:t>
            </w:r>
            <w:r w:rsidRPr="005F60FF">
              <w:rPr>
                <w:color w:val="000000"/>
                <w:sz w:val="28"/>
                <w:szCs w:val="28"/>
                <w:lang w:val="uk-UA"/>
              </w:rPr>
              <w:t xml:space="preserve"> року о 1</w:t>
            </w:r>
            <w:r w:rsidR="004B1845">
              <w:rPr>
                <w:color w:val="000000"/>
                <w:sz w:val="28"/>
                <w:szCs w:val="28"/>
                <w:lang w:val="uk-UA"/>
              </w:rPr>
              <w:t>5</w:t>
            </w:r>
            <w:r w:rsidRPr="005F60FF">
              <w:rPr>
                <w:color w:val="000000"/>
                <w:sz w:val="28"/>
                <w:szCs w:val="28"/>
                <w:lang w:val="uk-UA"/>
              </w:rPr>
              <w:t xml:space="preserve"> год. 00 хв. </w:t>
            </w:r>
            <w:r>
              <w:rPr>
                <w:sz w:val="28"/>
                <w:szCs w:val="28"/>
                <w:lang w:val="uk-UA"/>
              </w:rPr>
              <w:t xml:space="preserve">в </w:t>
            </w:r>
            <w:r w:rsidRPr="00DC32A9">
              <w:rPr>
                <w:sz w:val="28"/>
                <w:szCs w:val="28"/>
                <w:lang w:val="uk-UA"/>
              </w:rPr>
              <w:t>приміщенні Новосанжарської селищної ради</w:t>
            </w:r>
            <w:r>
              <w:rPr>
                <w:sz w:val="28"/>
                <w:szCs w:val="28"/>
                <w:lang w:val="uk-UA"/>
              </w:rPr>
              <w:t xml:space="preserve"> Полтавського району Полтавської області</w:t>
            </w:r>
            <w:r w:rsidRPr="00DC32A9">
              <w:rPr>
                <w:sz w:val="28"/>
                <w:szCs w:val="28"/>
                <w:lang w:val="uk-UA"/>
              </w:rPr>
              <w:t xml:space="preserve"> </w:t>
            </w:r>
            <w:r>
              <w:rPr>
                <w:sz w:val="28"/>
                <w:szCs w:val="28"/>
                <w:lang w:val="uk-UA"/>
              </w:rPr>
              <w:t>в конференц-залі на третьому поверсі</w:t>
            </w:r>
            <w:r w:rsidRPr="005F60FF">
              <w:rPr>
                <w:sz w:val="28"/>
                <w:szCs w:val="28"/>
                <w:lang w:val="uk-UA"/>
              </w:rPr>
              <w:t xml:space="preserve"> </w:t>
            </w:r>
            <w:r>
              <w:rPr>
                <w:sz w:val="28"/>
                <w:szCs w:val="28"/>
                <w:lang w:val="uk-UA"/>
              </w:rPr>
              <w:t xml:space="preserve">за </w:t>
            </w:r>
            <w:r w:rsidRPr="005F60FF">
              <w:rPr>
                <w:sz w:val="28"/>
                <w:szCs w:val="28"/>
                <w:lang w:val="uk-UA"/>
              </w:rPr>
              <w:t>адресою: вул. Центральна, 23</w:t>
            </w:r>
            <w:r>
              <w:rPr>
                <w:sz w:val="28"/>
                <w:szCs w:val="28"/>
                <w:lang w:val="uk-UA"/>
              </w:rPr>
              <w:t>,</w:t>
            </w:r>
            <w:r w:rsidRPr="005F60FF">
              <w:rPr>
                <w:sz w:val="28"/>
                <w:szCs w:val="28"/>
                <w:lang w:val="uk-UA"/>
              </w:rPr>
              <w:t xml:space="preserve"> смт Нові Санжари</w:t>
            </w:r>
            <w:r>
              <w:rPr>
                <w:sz w:val="28"/>
                <w:szCs w:val="28"/>
                <w:lang w:val="uk-UA"/>
              </w:rPr>
              <w:t>,</w:t>
            </w:r>
            <w:r w:rsidRPr="005F60FF">
              <w:rPr>
                <w:sz w:val="28"/>
                <w:szCs w:val="28"/>
                <w:lang w:val="uk-UA"/>
              </w:rPr>
              <w:t xml:space="preserve"> Полтавська область.</w:t>
            </w:r>
          </w:p>
        </w:tc>
      </w:tr>
      <w:tr w:rsidR="00C32DFD" w:rsidRPr="001A47E8" w14:paraId="71C17E40" w14:textId="77777777" w:rsidTr="001A47E8">
        <w:trPr>
          <w:trHeight w:val="2128"/>
        </w:trPr>
        <w:tc>
          <w:tcPr>
            <w:tcW w:w="10065" w:type="dxa"/>
            <w:gridSpan w:val="3"/>
            <w:tcBorders>
              <w:top w:val="nil"/>
              <w:left w:val="nil"/>
              <w:bottom w:val="nil"/>
              <w:right w:val="nil"/>
            </w:tcBorders>
          </w:tcPr>
          <w:p w14:paraId="7335CB34" w14:textId="60DAA75D"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140"/>
              <w:ind w:right="-113" w:firstLine="748"/>
              <w:jc w:val="both"/>
              <w:rPr>
                <w:color w:val="000000"/>
                <w:sz w:val="28"/>
                <w:szCs w:val="28"/>
                <w:lang w:val="uk-UA"/>
              </w:rPr>
            </w:pPr>
            <w:r w:rsidRPr="005F60FF">
              <w:rPr>
                <w:color w:val="000000"/>
                <w:sz w:val="28"/>
                <w:szCs w:val="28"/>
                <w:lang w:val="uk-UA"/>
              </w:rPr>
              <w:t xml:space="preserve">Для отримання детальної інформації щодо подання конкурсних пропозицій та умов надання послуг з вивезення побутових відходів слід звертатися </w:t>
            </w:r>
            <w:r>
              <w:rPr>
                <w:color w:val="000000"/>
                <w:sz w:val="28"/>
                <w:szCs w:val="28"/>
                <w:lang w:val="uk-UA"/>
              </w:rPr>
              <w:t>у</w:t>
            </w:r>
            <w:r w:rsidRPr="005F60FF">
              <w:rPr>
                <w:color w:val="000000"/>
                <w:sz w:val="28"/>
                <w:szCs w:val="28"/>
                <w:lang w:val="uk-UA"/>
              </w:rPr>
              <w:t xml:space="preserve"> </w:t>
            </w:r>
            <w:r w:rsidRPr="005F60FF">
              <w:rPr>
                <w:i/>
                <w:color w:val="000000"/>
                <w:sz w:val="28"/>
                <w:szCs w:val="28"/>
                <w:lang w:val="uk-UA"/>
              </w:rPr>
              <w:t xml:space="preserve">відділ </w:t>
            </w:r>
            <w:r w:rsidRPr="005E436E">
              <w:rPr>
                <w:i/>
                <w:sz w:val="28"/>
                <w:szCs w:val="28"/>
                <w:lang w:val="uk-UA"/>
              </w:rPr>
              <w:t>архітектури,</w:t>
            </w:r>
            <w:r w:rsidRPr="005F60FF">
              <w:rPr>
                <w:i/>
                <w:sz w:val="28"/>
                <w:szCs w:val="28"/>
                <w:lang w:val="uk-UA"/>
              </w:rPr>
              <w:t xml:space="preserve"> містобудування, інфраструктури,</w:t>
            </w:r>
            <w:r w:rsidRPr="005E436E">
              <w:rPr>
                <w:i/>
                <w:sz w:val="28"/>
                <w:szCs w:val="28"/>
                <w:lang w:val="uk-UA"/>
              </w:rPr>
              <w:t xml:space="preserve"> житлово-комунального господарства</w:t>
            </w:r>
            <w:r w:rsidRPr="005F60FF">
              <w:rPr>
                <w:i/>
                <w:sz w:val="28"/>
                <w:szCs w:val="28"/>
                <w:lang w:val="uk-UA"/>
              </w:rPr>
              <w:t xml:space="preserve"> </w:t>
            </w:r>
            <w:r w:rsidRPr="005E436E">
              <w:rPr>
                <w:i/>
                <w:sz w:val="28"/>
                <w:szCs w:val="28"/>
                <w:lang w:val="uk-UA"/>
              </w:rPr>
              <w:t>та</w:t>
            </w:r>
            <w:r w:rsidRPr="005F60FF">
              <w:rPr>
                <w:i/>
                <w:sz w:val="28"/>
                <w:szCs w:val="28"/>
                <w:lang w:val="uk-UA"/>
              </w:rPr>
              <w:t xml:space="preserve"> управління комунальною власністю</w:t>
            </w:r>
            <w:r w:rsidRPr="005E436E">
              <w:rPr>
                <w:i/>
                <w:sz w:val="28"/>
                <w:szCs w:val="28"/>
                <w:lang w:val="uk-UA"/>
              </w:rPr>
              <w:t xml:space="preserve"> </w:t>
            </w:r>
            <w:r w:rsidRPr="00BE5EAD">
              <w:rPr>
                <w:i/>
                <w:sz w:val="28"/>
                <w:szCs w:val="28"/>
                <w:lang w:val="uk-UA"/>
              </w:rPr>
              <w:t>виконавчого комітету Новосанжарської селищної ради</w:t>
            </w:r>
            <w:r w:rsidRPr="005E436E">
              <w:rPr>
                <w:i/>
                <w:sz w:val="28"/>
                <w:szCs w:val="28"/>
                <w:lang w:val="uk-UA"/>
              </w:rPr>
              <w:t xml:space="preserve"> за тел</w:t>
            </w:r>
            <w:r w:rsidRPr="005F60FF">
              <w:rPr>
                <w:i/>
                <w:sz w:val="28"/>
                <w:szCs w:val="28"/>
                <w:lang w:val="uk-UA"/>
              </w:rPr>
              <w:t>ефон</w:t>
            </w:r>
            <w:r>
              <w:rPr>
                <w:i/>
                <w:sz w:val="28"/>
                <w:szCs w:val="28"/>
                <w:lang w:val="uk-UA"/>
              </w:rPr>
              <w:t>ом</w:t>
            </w:r>
            <w:r w:rsidRPr="005E436E">
              <w:rPr>
                <w:i/>
                <w:sz w:val="28"/>
                <w:szCs w:val="28"/>
                <w:lang w:val="uk-UA"/>
              </w:rPr>
              <w:t xml:space="preserve"> 3-14-95</w:t>
            </w:r>
            <w:r w:rsidRPr="005F60FF">
              <w:rPr>
                <w:i/>
                <w:sz w:val="28"/>
                <w:szCs w:val="28"/>
                <w:lang w:val="uk-UA"/>
              </w:rPr>
              <w:t>, начальник відділу</w:t>
            </w:r>
            <w:r w:rsidR="005E436E">
              <w:rPr>
                <w:i/>
                <w:sz w:val="28"/>
                <w:szCs w:val="28"/>
                <w:lang w:val="uk-UA"/>
              </w:rPr>
              <w:t>, головний архітектор Наталія РУКАС</w:t>
            </w:r>
            <w:r w:rsidR="001A47E8">
              <w:rPr>
                <w:i/>
                <w:sz w:val="28"/>
                <w:szCs w:val="28"/>
                <w:lang w:val="uk-UA"/>
              </w:rPr>
              <w:t>.</w:t>
            </w:r>
          </w:p>
        </w:tc>
      </w:tr>
      <w:tr w:rsidR="00C32DFD" w:rsidRPr="000B7BD6" w14:paraId="6BE17A21" w14:textId="77777777" w:rsidTr="001A47E8">
        <w:tc>
          <w:tcPr>
            <w:tcW w:w="10065" w:type="dxa"/>
            <w:gridSpan w:val="3"/>
            <w:tcBorders>
              <w:top w:val="nil"/>
              <w:left w:val="nil"/>
              <w:bottom w:val="nil"/>
              <w:right w:val="nil"/>
            </w:tcBorders>
          </w:tcPr>
          <w:p w14:paraId="271560E7" w14:textId="40543315"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jc w:val="both"/>
              <w:rPr>
                <w:b/>
                <w:color w:val="000000"/>
                <w:sz w:val="28"/>
                <w:szCs w:val="28"/>
                <w:lang w:val="uk-UA"/>
              </w:rPr>
            </w:pPr>
            <w:r w:rsidRPr="005F60FF">
              <w:rPr>
                <w:b/>
                <w:color w:val="000000"/>
                <w:sz w:val="28"/>
                <w:szCs w:val="28"/>
                <w:lang w:val="uk-UA"/>
              </w:rPr>
              <w:t>4. Кваліфікаційні вимоги до учасників конкурсу</w:t>
            </w:r>
          </w:p>
          <w:p w14:paraId="7A3336EF" w14:textId="77777777" w:rsidR="00C32DFD" w:rsidRPr="005F60FF" w:rsidRDefault="00C32DFD" w:rsidP="006A2E31">
            <w:pPr>
              <w:tabs>
                <w:tab w:val="left" w:pos="9705"/>
              </w:tabs>
              <w:ind w:right="-113" w:firstLine="540"/>
              <w:jc w:val="both"/>
              <w:rPr>
                <w:b/>
                <w:i/>
                <w:sz w:val="28"/>
                <w:szCs w:val="28"/>
              </w:rPr>
            </w:pPr>
            <w:proofErr w:type="spellStart"/>
            <w:r w:rsidRPr="005F60FF">
              <w:rPr>
                <w:b/>
                <w:i/>
                <w:sz w:val="28"/>
                <w:szCs w:val="28"/>
              </w:rPr>
              <w:t>Учасниками</w:t>
            </w:r>
            <w:proofErr w:type="spellEnd"/>
            <w:r w:rsidRPr="005F60FF">
              <w:rPr>
                <w:b/>
                <w:i/>
                <w:sz w:val="28"/>
                <w:szCs w:val="28"/>
              </w:rPr>
              <w:t xml:space="preserve"> конкурсу </w:t>
            </w:r>
            <w:proofErr w:type="spellStart"/>
            <w:r w:rsidRPr="005F60FF">
              <w:rPr>
                <w:b/>
                <w:i/>
                <w:sz w:val="28"/>
                <w:szCs w:val="28"/>
              </w:rPr>
              <w:t>можуть</w:t>
            </w:r>
            <w:proofErr w:type="spellEnd"/>
            <w:r w:rsidRPr="005F60FF">
              <w:rPr>
                <w:b/>
                <w:i/>
                <w:sz w:val="28"/>
                <w:szCs w:val="28"/>
              </w:rPr>
              <w:t xml:space="preserve"> бути </w:t>
            </w:r>
            <w:proofErr w:type="spellStart"/>
            <w:r w:rsidRPr="005F60FF">
              <w:rPr>
                <w:b/>
                <w:i/>
                <w:sz w:val="28"/>
                <w:szCs w:val="28"/>
              </w:rPr>
              <w:t>суб'єкти</w:t>
            </w:r>
            <w:proofErr w:type="spellEnd"/>
            <w:r w:rsidRPr="005F60FF">
              <w:rPr>
                <w:b/>
                <w:i/>
                <w:sz w:val="28"/>
                <w:szCs w:val="28"/>
              </w:rPr>
              <w:t xml:space="preserve"> </w:t>
            </w:r>
            <w:proofErr w:type="spellStart"/>
            <w:r w:rsidRPr="005F60FF">
              <w:rPr>
                <w:b/>
                <w:i/>
                <w:sz w:val="28"/>
                <w:szCs w:val="28"/>
              </w:rPr>
              <w:t>господарювання</w:t>
            </w:r>
            <w:proofErr w:type="spellEnd"/>
            <w:r w:rsidRPr="005F60FF">
              <w:rPr>
                <w:b/>
                <w:i/>
                <w:sz w:val="28"/>
                <w:szCs w:val="28"/>
              </w:rPr>
              <w:t xml:space="preserve">: </w:t>
            </w:r>
          </w:p>
          <w:p w14:paraId="19CF77CC" w14:textId="77777777" w:rsidR="00C32DFD" w:rsidRPr="005F60FF" w:rsidRDefault="00C32DFD" w:rsidP="006A2E31">
            <w:pPr>
              <w:tabs>
                <w:tab w:val="left" w:pos="9705"/>
              </w:tabs>
              <w:ind w:right="-113" w:firstLine="604"/>
              <w:jc w:val="both"/>
              <w:rPr>
                <w:sz w:val="28"/>
                <w:szCs w:val="28"/>
              </w:rPr>
            </w:pPr>
            <w:bookmarkStart w:id="0" w:name="o22"/>
            <w:bookmarkEnd w:id="0"/>
            <w:r w:rsidRPr="005F60FF">
              <w:rPr>
                <w:sz w:val="28"/>
                <w:szCs w:val="28"/>
                <w:lang w:val="uk-UA"/>
              </w:rPr>
              <w:t xml:space="preserve">1) </w:t>
            </w:r>
            <w:proofErr w:type="spellStart"/>
            <w:r w:rsidRPr="005F60FF">
              <w:rPr>
                <w:sz w:val="28"/>
                <w:szCs w:val="28"/>
              </w:rPr>
              <w:t>установчими</w:t>
            </w:r>
            <w:proofErr w:type="spellEnd"/>
            <w:r w:rsidRPr="005F60FF">
              <w:rPr>
                <w:sz w:val="28"/>
                <w:szCs w:val="28"/>
              </w:rPr>
              <w:t xml:space="preserve"> документами яки</w:t>
            </w:r>
            <w:r>
              <w:rPr>
                <w:sz w:val="28"/>
                <w:szCs w:val="28"/>
                <w:lang w:val="uk-UA"/>
              </w:rPr>
              <w:t>х</w:t>
            </w:r>
            <w:r w:rsidRPr="005F60FF">
              <w:rPr>
                <w:sz w:val="28"/>
                <w:szCs w:val="28"/>
              </w:rPr>
              <w:t xml:space="preserve"> </w:t>
            </w:r>
            <w:proofErr w:type="spellStart"/>
            <w:r w:rsidRPr="005F60FF">
              <w:rPr>
                <w:sz w:val="28"/>
                <w:szCs w:val="28"/>
              </w:rPr>
              <w:t>передбачено</w:t>
            </w:r>
            <w:proofErr w:type="spellEnd"/>
            <w:r w:rsidRPr="005F60FF">
              <w:rPr>
                <w:sz w:val="28"/>
                <w:szCs w:val="28"/>
              </w:rPr>
              <w:t xml:space="preserve"> </w:t>
            </w:r>
            <w:proofErr w:type="spellStart"/>
            <w:r w:rsidRPr="005F60FF">
              <w:rPr>
                <w:sz w:val="28"/>
                <w:szCs w:val="28"/>
              </w:rPr>
              <w:t>провадження</w:t>
            </w:r>
            <w:proofErr w:type="spellEnd"/>
            <w:r w:rsidRPr="005F60FF">
              <w:rPr>
                <w:sz w:val="28"/>
                <w:szCs w:val="28"/>
              </w:rPr>
              <w:t xml:space="preserve"> </w:t>
            </w:r>
            <w:proofErr w:type="spellStart"/>
            <w:r w:rsidRPr="005F60FF">
              <w:rPr>
                <w:sz w:val="28"/>
                <w:szCs w:val="28"/>
              </w:rPr>
              <w:t>діяльності</w:t>
            </w:r>
            <w:proofErr w:type="spellEnd"/>
            <w:r w:rsidRPr="005F60FF">
              <w:rPr>
                <w:sz w:val="28"/>
                <w:szCs w:val="28"/>
              </w:rPr>
              <w:t xml:space="preserve"> у </w:t>
            </w:r>
            <w:proofErr w:type="spellStart"/>
            <w:r w:rsidRPr="005F60FF">
              <w:rPr>
                <w:sz w:val="28"/>
                <w:szCs w:val="28"/>
              </w:rPr>
              <w:t>сфері</w:t>
            </w:r>
            <w:proofErr w:type="spellEnd"/>
            <w:r w:rsidRPr="005F60FF">
              <w:rPr>
                <w:sz w:val="28"/>
                <w:szCs w:val="28"/>
              </w:rPr>
              <w:t xml:space="preserve"> </w:t>
            </w:r>
            <w:proofErr w:type="spellStart"/>
            <w:r w:rsidRPr="005F60FF">
              <w:rPr>
                <w:sz w:val="28"/>
                <w:szCs w:val="28"/>
              </w:rPr>
              <w:t>поводження</w:t>
            </w:r>
            <w:proofErr w:type="spellEnd"/>
            <w:r w:rsidRPr="005F60FF">
              <w:rPr>
                <w:sz w:val="28"/>
                <w:szCs w:val="28"/>
              </w:rPr>
              <w:t xml:space="preserve"> з </w:t>
            </w:r>
            <w:proofErr w:type="spellStart"/>
            <w:r w:rsidRPr="005F60FF">
              <w:rPr>
                <w:sz w:val="28"/>
                <w:szCs w:val="28"/>
              </w:rPr>
              <w:t>побутовими</w:t>
            </w:r>
            <w:proofErr w:type="spellEnd"/>
            <w:r w:rsidRPr="005F60FF">
              <w:rPr>
                <w:sz w:val="28"/>
                <w:szCs w:val="28"/>
              </w:rPr>
              <w:t xml:space="preserve"> </w:t>
            </w:r>
            <w:proofErr w:type="spellStart"/>
            <w:r w:rsidRPr="005F60FF">
              <w:rPr>
                <w:sz w:val="28"/>
                <w:szCs w:val="28"/>
              </w:rPr>
              <w:t>відходами</w:t>
            </w:r>
            <w:proofErr w:type="spellEnd"/>
            <w:r w:rsidRPr="005F60FF">
              <w:rPr>
                <w:sz w:val="28"/>
                <w:szCs w:val="28"/>
              </w:rPr>
              <w:t xml:space="preserve">; </w:t>
            </w:r>
          </w:p>
          <w:p w14:paraId="47338215" w14:textId="77777777" w:rsidR="00C32DFD" w:rsidRPr="005F60FF" w:rsidRDefault="00C32DFD" w:rsidP="006A2E31">
            <w:pPr>
              <w:tabs>
                <w:tab w:val="left" w:pos="9705"/>
              </w:tabs>
              <w:ind w:right="-113" w:firstLine="604"/>
              <w:jc w:val="both"/>
              <w:rPr>
                <w:sz w:val="28"/>
                <w:szCs w:val="28"/>
                <w:lang w:val="uk-UA"/>
              </w:rPr>
            </w:pPr>
            <w:bookmarkStart w:id="1" w:name="o23"/>
            <w:bookmarkEnd w:id="1"/>
            <w:r w:rsidRPr="005F60FF">
              <w:rPr>
                <w:sz w:val="28"/>
                <w:szCs w:val="28"/>
                <w:lang w:val="uk-UA"/>
              </w:rPr>
              <w:t xml:space="preserve">2) </w:t>
            </w:r>
            <w:proofErr w:type="spellStart"/>
            <w:r w:rsidRPr="005F60FF">
              <w:rPr>
                <w:sz w:val="28"/>
                <w:szCs w:val="28"/>
              </w:rPr>
              <w:t>які</w:t>
            </w:r>
            <w:proofErr w:type="spellEnd"/>
            <w:r w:rsidRPr="005F60FF">
              <w:rPr>
                <w:sz w:val="28"/>
                <w:szCs w:val="28"/>
              </w:rPr>
              <w:t xml:space="preserve"> </w:t>
            </w:r>
            <w:proofErr w:type="spellStart"/>
            <w:r w:rsidRPr="005F60FF">
              <w:rPr>
                <w:sz w:val="28"/>
                <w:szCs w:val="28"/>
              </w:rPr>
              <w:t>можуть</w:t>
            </w:r>
            <w:proofErr w:type="spellEnd"/>
            <w:r w:rsidRPr="005F60FF">
              <w:rPr>
                <w:sz w:val="28"/>
                <w:szCs w:val="28"/>
              </w:rPr>
              <w:t xml:space="preserve"> </w:t>
            </w:r>
            <w:proofErr w:type="spellStart"/>
            <w:r w:rsidRPr="005F60FF">
              <w:rPr>
                <w:sz w:val="28"/>
                <w:szCs w:val="28"/>
              </w:rPr>
              <w:t>забезпечити</w:t>
            </w:r>
            <w:proofErr w:type="spellEnd"/>
            <w:r w:rsidRPr="005F60FF">
              <w:rPr>
                <w:sz w:val="28"/>
                <w:szCs w:val="28"/>
              </w:rPr>
              <w:t xml:space="preserve"> </w:t>
            </w:r>
            <w:proofErr w:type="spellStart"/>
            <w:r w:rsidRPr="005F60FF">
              <w:rPr>
                <w:sz w:val="28"/>
                <w:szCs w:val="28"/>
              </w:rPr>
              <w:t>виконання</w:t>
            </w:r>
            <w:proofErr w:type="spellEnd"/>
            <w:r w:rsidRPr="005F60FF">
              <w:rPr>
                <w:sz w:val="28"/>
                <w:szCs w:val="28"/>
              </w:rPr>
              <w:t xml:space="preserve"> </w:t>
            </w:r>
            <w:proofErr w:type="spellStart"/>
            <w:r w:rsidRPr="005F60FF">
              <w:rPr>
                <w:sz w:val="28"/>
                <w:szCs w:val="28"/>
              </w:rPr>
              <w:t>обов'язків</w:t>
            </w:r>
            <w:proofErr w:type="spellEnd"/>
            <w:r w:rsidRPr="005F60FF">
              <w:rPr>
                <w:sz w:val="28"/>
                <w:szCs w:val="28"/>
              </w:rPr>
              <w:t xml:space="preserve">, </w:t>
            </w:r>
            <w:proofErr w:type="spellStart"/>
            <w:r w:rsidRPr="005F60FF">
              <w:rPr>
                <w:sz w:val="28"/>
                <w:szCs w:val="28"/>
              </w:rPr>
              <w:t>визначених</w:t>
            </w:r>
            <w:proofErr w:type="spellEnd"/>
            <w:r w:rsidRPr="005F60FF">
              <w:rPr>
                <w:sz w:val="28"/>
                <w:szCs w:val="28"/>
              </w:rPr>
              <w:t xml:space="preserve"> у </w:t>
            </w:r>
            <w:proofErr w:type="spellStart"/>
            <w:r w:rsidRPr="005F60FF">
              <w:rPr>
                <w:sz w:val="28"/>
                <w:szCs w:val="28"/>
              </w:rPr>
              <w:t>частині</w:t>
            </w:r>
            <w:proofErr w:type="spellEnd"/>
            <w:r w:rsidRPr="005F60FF">
              <w:rPr>
                <w:sz w:val="28"/>
                <w:szCs w:val="28"/>
              </w:rPr>
              <w:t xml:space="preserve"> </w:t>
            </w:r>
            <w:proofErr w:type="spellStart"/>
            <w:r w:rsidR="006E0EB0">
              <w:rPr>
                <w:sz w:val="28"/>
                <w:szCs w:val="28"/>
              </w:rPr>
              <w:t>другій</w:t>
            </w:r>
            <w:proofErr w:type="spellEnd"/>
            <w:r w:rsidR="006E0EB0">
              <w:rPr>
                <w:sz w:val="28"/>
                <w:szCs w:val="28"/>
              </w:rPr>
              <w:t xml:space="preserve"> </w:t>
            </w:r>
            <w:proofErr w:type="spellStart"/>
            <w:r w:rsidR="006E0EB0">
              <w:rPr>
                <w:sz w:val="28"/>
                <w:szCs w:val="28"/>
              </w:rPr>
              <w:t>статті</w:t>
            </w:r>
            <w:proofErr w:type="spellEnd"/>
            <w:r w:rsidR="006E0EB0">
              <w:rPr>
                <w:sz w:val="28"/>
                <w:szCs w:val="28"/>
              </w:rPr>
              <w:t xml:space="preserve"> 8 Закону </w:t>
            </w:r>
            <w:proofErr w:type="spellStart"/>
            <w:r w:rsidR="006E0EB0">
              <w:rPr>
                <w:sz w:val="28"/>
                <w:szCs w:val="28"/>
              </w:rPr>
              <w:t>України</w:t>
            </w:r>
            <w:proofErr w:type="spellEnd"/>
            <w:r w:rsidR="006E0EB0">
              <w:rPr>
                <w:sz w:val="28"/>
                <w:szCs w:val="28"/>
              </w:rPr>
              <w:t xml:space="preserve"> </w:t>
            </w:r>
            <w:r w:rsidR="006E0EB0">
              <w:rPr>
                <w:sz w:val="28"/>
                <w:szCs w:val="28"/>
                <w:lang w:val="uk-UA"/>
              </w:rPr>
              <w:t>«</w:t>
            </w:r>
            <w:r w:rsidRPr="005F60FF">
              <w:rPr>
                <w:sz w:val="28"/>
                <w:szCs w:val="28"/>
              </w:rPr>
              <w:t xml:space="preserve">Про </w:t>
            </w:r>
            <w:proofErr w:type="spellStart"/>
            <w:r w:rsidRPr="005F60FF">
              <w:rPr>
                <w:sz w:val="28"/>
                <w:szCs w:val="28"/>
              </w:rPr>
              <w:t>житлово-комунальні</w:t>
            </w:r>
            <w:proofErr w:type="spellEnd"/>
            <w:r w:rsidRPr="005F60FF">
              <w:rPr>
                <w:sz w:val="28"/>
                <w:szCs w:val="28"/>
              </w:rPr>
              <w:t xml:space="preserve"> </w:t>
            </w:r>
            <w:proofErr w:type="spellStart"/>
            <w:r w:rsidRPr="005F60FF">
              <w:rPr>
                <w:sz w:val="28"/>
                <w:szCs w:val="28"/>
              </w:rPr>
              <w:t>послуги</w:t>
            </w:r>
            <w:proofErr w:type="spellEnd"/>
            <w:r w:rsidR="006E0EB0">
              <w:rPr>
                <w:sz w:val="28"/>
                <w:szCs w:val="28"/>
                <w:lang w:val="uk-UA"/>
              </w:rPr>
              <w:t>»</w:t>
            </w:r>
            <w:r w:rsidRPr="005F60FF">
              <w:rPr>
                <w:sz w:val="28"/>
                <w:szCs w:val="28"/>
                <w:lang w:val="uk-UA"/>
              </w:rPr>
              <w:t>.</w:t>
            </w:r>
          </w:p>
          <w:p w14:paraId="1E124994"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540"/>
              <w:jc w:val="both"/>
              <w:rPr>
                <w:b/>
                <w:color w:val="000000"/>
                <w:sz w:val="28"/>
                <w:szCs w:val="28"/>
                <w:lang w:val="uk-UA"/>
              </w:rPr>
            </w:pPr>
            <w:r w:rsidRPr="005F60FF">
              <w:rPr>
                <w:b/>
                <w:i/>
                <w:sz w:val="28"/>
                <w:szCs w:val="28"/>
                <w:lang w:val="uk-UA"/>
              </w:rPr>
              <w:t>Кваліфікаційні вимоги</w:t>
            </w:r>
            <w:r>
              <w:rPr>
                <w:b/>
                <w:i/>
                <w:sz w:val="28"/>
                <w:szCs w:val="28"/>
                <w:lang w:val="uk-UA"/>
              </w:rPr>
              <w:t>:</w:t>
            </w:r>
          </w:p>
          <w:p w14:paraId="3E9D8676"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rPr>
                <w:sz w:val="28"/>
                <w:szCs w:val="28"/>
                <w:lang w:val="uk-UA"/>
              </w:rPr>
            </w:pPr>
            <w:r w:rsidRPr="005F60FF">
              <w:rPr>
                <w:color w:val="000000"/>
                <w:sz w:val="28"/>
                <w:szCs w:val="28"/>
                <w:lang w:val="uk-UA"/>
              </w:rPr>
              <w:t>- наявність матеріально-технічної бази;</w:t>
            </w:r>
          </w:p>
          <w:p w14:paraId="3C3C3296"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48"/>
              <w:rPr>
                <w:color w:val="000000"/>
                <w:sz w:val="28"/>
                <w:szCs w:val="28"/>
                <w:lang w:val="uk-UA"/>
              </w:rPr>
            </w:pPr>
            <w:r w:rsidRPr="005F60FF">
              <w:rPr>
                <w:color w:val="000000"/>
                <w:sz w:val="28"/>
                <w:szCs w:val="28"/>
                <w:lang w:val="uk-UA"/>
              </w:rPr>
              <w:t>- вартість надання послуг;</w:t>
            </w:r>
          </w:p>
          <w:p w14:paraId="6C6D7689" w14:textId="77777777" w:rsidR="00C32DFD" w:rsidRPr="005F60FF" w:rsidRDefault="00C32DFD" w:rsidP="006A2E31">
            <w:pPr>
              <w:tabs>
                <w:tab w:val="left" w:pos="9705"/>
              </w:tabs>
              <w:ind w:right="-113" w:firstLine="709"/>
              <w:rPr>
                <w:bCs/>
                <w:sz w:val="28"/>
                <w:szCs w:val="28"/>
                <w:lang w:val="uk-UA"/>
              </w:rPr>
            </w:pPr>
            <w:r w:rsidRPr="005F60FF">
              <w:rPr>
                <w:color w:val="000000"/>
                <w:sz w:val="28"/>
                <w:szCs w:val="28"/>
                <w:lang w:val="uk-UA"/>
              </w:rPr>
              <w:t xml:space="preserve"> - досвід роботи з надання послуг з вивезення побутових відходів;</w:t>
            </w:r>
          </w:p>
          <w:p w14:paraId="3E696200"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spacing w:after="160"/>
              <w:ind w:right="-113" w:firstLine="748"/>
              <w:rPr>
                <w:color w:val="000000"/>
                <w:sz w:val="28"/>
                <w:szCs w:val="28"/>
                <w:highlight w:val="yellow"/>
                <w:lang w:val="uk-UA"/>
              </w:rPr>
            </w:pPr>
            <w:r w:rsidRPr="005F60FF">
              <w:rPr>
                <w:color w:val="000000"/>
                <w:sz w:val="28"/>
                <w:szCs w:val="28"/>
                <w:lang w:val="uk-UA"/>
              </w:rPr>
              <w:t>- наявність та кількість працівників відповідної кваліфікації.</w:t>
            </w:r>
          </w:p>
        </w:tc>
      </w:tr>
      <w:tr w:rsidR="00C32DFD" w:rsidRPr="000B7BD6" w14:paraId="696EAB98" w14:textId="77777777" w:rsidTr="001A47E8">
        <w:tc>
          <w:tcPr>
            <w:tcW w:w="10065" w:type="dxa"/>
            <w:gridSpan w:val="3"/>
            <w:tcBorders>
              <w:top w:val="nil"/>
              <w:left w:val="nil"/>
              <w:bottom w:val="nil"/>
              <w:right w:val="nil"/>
            </w:tcBorders>
          </w:tcPr>
          <w:p w14:paraId="441745EA"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b/>
                <w:color w:val="000000"/>
                <w:sz w:val="28"/>
                <w:szCs w:val="28"/>
                <w:lang w:val="uk-UA"/>
              </w:rPr>
            </w:pPr>
            <w:r w:rsidRPr="005F60FF">
              <w:rPr>
                <w:b/>
                <w:color w:val="000000"/>
                <w:sz w:val="28"/>
                <w:szCs w:val="28"/>
                <w:lang w:val="uk-UA"/>
              </w:rPr>
              <w:lastRenderedPageBreak/>
              <w:t xml:space="preserve">5. Обсяг послуг з вивезення побутових відходів та вимоги щодо якості надання послуг з вивезення побутових відходів </w:t>
            </w:r>
          </w:p>
          <w:p w14:paraId="4BE1FAA6" w14:textId="77777777" w:rsidR="00380AF0"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sz w:val="28"/>
                <w:szCs w:val="28"/>
                <w:lang w:val="uk-UA"/>
              </w:rPr>
            </w:pPr>
            <w:r w:rsidRPr="005F60FF">
              <w:rPr>
                <w:color w:val="000000"/>
                <w:sz w:val="28"/>
                <w:szCs w:val="28"/>
                <w:lang w:val="uk-UA"/>
              </w:rPr>
              <w:t xml:space="preserve">Обсяг надання послуг з вивезення побутових відходів, що утворюються </w:t>
            </w:r>
            <w:r w:rsidRPr="005F60FF">
              <w:rPr>
                <w:sz w:val="28"/>
                <w:szCs w:val="28"/>
                <w:lang w:val="uk-UA"/>
              </w:rPr>
              <w:t xml:space="preserve">фізичними та юридичними особами в приватному секторі, в житловій забудові багатоквартирних будинків та від суб’єктів господарювання на території Новосанжарської селищної </w:t>
            </w:r>
            <w:r>
              <w:rPr>
                <w:sz w:val="28"/>
                <w:szCs w:val="28"/>
                <w:lang w:val="uk-UA"/>
              </w:rPr>
              <w:t xml:space="preserve">територіальної громади </w:t>
            </w:r>
            <w:r w:rsidRPr="005F60FF">
              <w:rPr>
                <w:sz w:val="28"/>
                <w:szCs w:val="28"/>
                <w:lang w:val="uk-UA"/>
              </w:rPr>
              <w:t>в нас</w:t>
            </w:r>
            <w:r w:rsidR="005E436E">
              <w:rPr>
                <w:sz w:val="28"/>
                <w:szCs w:val="28"/>
                <w:lang w:val="uk-UA"/>
              </w:rPr>
              <w:t xml:space="preserve">елених пунктах: </w:t>
            </w:r>
            <w:r w:rsidR="006113B3">
              <w:rPr>
                <w:sz w:val="28"/>
                <w:szCs w:val="28"/>
                <w:lang w:val="uk-UA"/>
              </w:rPr>
              <w:t xml:space="preserve">село Старі Санжари, село Мала </w:t>
            </w:r>
            <w:proofErr w:type="spellStart"/>
            <w:r w:rsidR="006113B3">
              <w:rPr>
                <w:sz w:val="28"/>
                <w:szCs w:val="28"/>
                <w:lang w:val="uk-UA"/>
              </w:rPr>
              <w:t>Перещепина</w:t>
            </w:r>
            <w:proofErr w:type="spellEnd"/>
            <w:r w:rsidR="006113B3">
              <w:rPr>
                <w:sz w:val="28"/>
                <w:szCs w:val="28"/>
                <w:lang w:val="uk-UA"/>
              </w:rPr>
              <w:t xml:space="preserve">, село Пологи, село </w:t>
            </w:r>
            <w:r w:rsidR="00380AF0">
              <w:rPr>
                <w:sz w:val="28"/>
                <w:szCs w:val="28"/>
                <w:lang w:val="uk-UA"/>
              </w:rPr>
              <w:t xml:space="preserve">Пристанційне. </w:t>
            </w:r>
          </w:p>
          <w:p w14:paraId="37598793"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color w:val="000000"/>
                <w:sz w:val="28"/>
                <w:szCs w:val="28"/>
                <w:lang w:val="uk-UA"/>
              </w:rPr>
            </w:pPr>
            <w:r w:rsidRPr="005F60FF">
              <w:rPr>
                <w:color w:val="000000"/>
                <w:sz w:val="28"/>
                <w:szCs w:val="28"/>
                <w:lang w:val="uk-UA"/>
              </w:rPr>
              <w:t>Критерієм якості послуг є дотримання графіка вивезення побутових відходів, дотримання правил надання послуг з поводження з побутовими відходами, дотримання вимог законодавства щодо надання послуг з вивезення побутових відходів.</w:t>
            </w:r>
          </w:p>
          <w:p w14:paraId="00B2E102"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rPr>
                <w:color w:val="000000"/>
                <w:sz w:val="8"/>
                <w:szCs w:val="8"/>
                <w:highlight w:val="yellow"/>
                <w:lang w:val="uk-UA"/>
              </w:rPr>
            </w:pPr>
          </w:p>
        </w:tc>
      </w:tr>
      <w:tr w:rsidR="00C32DFD" w:rsidRPr="000B7BD6" w14:paraId="31F8FDDF" w14:textId="77777777" w:rsidTr="001A47E8">
        <w:tc>
          <w:tcPr>
            <w:tcW w:w="10065" w:type="dxa"/>
            <w:gridSpan w:val="3"/>
            <w:tcBorders>
              <w:top w:val="nil"/>
              <w:left w:val="nil"/>
              <w:bottom w:val="nil"/>
              <w:right w:val="nil"/>
            </w:tcBorders>
          </w:tcPr>
          <w:p w14:paraId="55B9C3F4"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b/>
                <w:color w:val="000000"/>
                <w:sz w:val="28"/>
                <w:szCs w:val="28"/>
                <w:lang w:val="uk-UA"/>
              </w:rPr>
            </w:pPr>
            <w:r w:rsidRPr="005F60FF">
              <w:rPr>
                <w:b/>
                <w:color w:val="000000"/>
                <w:sz w:val="28"/>
                <w:szCs w:val="28"/>
                <w:lang w:val="uk-UA"/>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14:paraId="529F55DC"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color w:val="000000"/>
                <w:sz w:val="28"/>
                <w:szCs w:val="28"/>
                <w:lang w:val="uk-UA"/>
              </w:rPr>
            </w:pPr>
            <w:r w:rsidRPr="005F60FF">
              <w:rPr>
                <w:color w:val="000000"/>
                <w:sz w:val="28"/>
                <w:szCs w:val="28"/>
                <w:lang w:val="uk-UA"/>
              </w:rPr>
              <w:t>Учасником конкурсу надаються оригінали або засвідчені в установленому законодавством порядку копії таких документів:</w:t>
            </w:r>
          </w:p>
          <w:p w14:paraId="45ADBA2E" w14:textId="77777777" w:rsidR="00C32DFD" w:rsidRPr="005F60FF" w:rsidRDefault="00C32DFD" w:rsidP="00C32DF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16"/>
                <w:szCs w:val="16"/>
                <w:lang w:val="uk-UA"/>
              </w:rPr>
            </w:pPr>
            <w:r w:rsidRPr="005F60FF">
              <w:rPr>
                <w:color w:val="000000"/>
                <w:sz w:val="28"/>
                <w:szCs w:val="28"/>
                <w:lang w:val="uk-UA"/>
              </w:rPr>
              <w:t>балансового звіту суб’єкта госп</w:t>
            </w:r>
            <w:r w:rsidR="006113B3">
              <w:rPr>
                <w:color w:val="000000"/>
                <w:sz w:val="28"/>
                <w:szCs w:val="28"/>
                <w:lang w:val="uk-UA"/>
              </w:rPr>
              <w:t xml:space="preserve">одарювання за останній звітний </w:t>
            </w:r>
            <w:r w:rsidRPr="005F60FF">
              <w:rPr>
                <w:color w:val="000000"/>
                <w:sz w:val="28"/>
                <w:szCs w:val="28"/>
                <w:lang w:val="uk-UA"/>
              </w:rPr>
              <w:t xml:space="preserve">період; </w:t>
            </w:r>
          </w:p>
          <w:p w14:paraId="34CC47B6" w14:textId="77777777" w:rsidR="00C32DFD" w:rsidRPr="005F60FF" w:rsidRDefault="00C32DFD" w:rsidP="00045070">
            <w:pPr>
              <w:numPr>
                <w:ilvl w:val="0"/>
                <w:numId w:val="1"/>
              </w:numPr>
              <w:tabs>
                <w:tab w:val="clear" w:pos="720"/>
                <w:tab w:val="num" w:pos="360"/>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2" w:name="o75"/>
            <w:bookmarkEnd w:id="2"/>
            <w:r w:rsidRPr="005F60FF">
              <w:rPr>
                <w:color w:val="000000"/>
                <w:sz w:val="28"/>
                <w:szCs w:val="28"/>
                <w:lang w:val="uk-UA"/>
              </w:rPr>
              <w:t>довідки відповідних органів</w:t>
            </w:r>
            <w:r w:rsidR="006113B3">
              <w:rPr>
                <w:color w:val="000000"/>
                <w:sz w:val="28"/>
                <w:szCs w:val="28"/>
                <w:lang w:val="uk-UA"/>
              </w:rPr>
              <w:t xml:space="preserve"> державної податкової служби і Пенсійного </w:t>
            </w:r>
            <w:r w:rsidRPr="005F60FF">
              <w:rPr>
                <w:color w:val="000000"/>
                <w:sz w:val="28"/>
                <w:szCs w:val="28"/>
                <w:lang w:val="uk-UA"/>
              </w:rPr>
              <w:t xml:space="preserve">фонду України про відсутність (наявність) </w:t>
            </w:r>
            <w:r w:rsidRPr="005F60FF">
              <w:rPr>
                <w:color w:val="000000"/>
                <w:sz w:val="28"/>
                <w:szCs w:val="28"/>
                <w:lang w:val="uk-UA"/>
              </w:rPr>
              <w:br/>
              <w:t xml:space="preserve">заборгованості за податковими зобов’язаннями та </w:t>
            </w:r>
            <w:proofErr w:type="spellStart"/>
            <w:r w:rsidRPr="005F60FF">
              <w:rPr>
                <w:color w:val="000000"/>
                <w:sz w:val="28"/>
                <w:szCs w:val="28"/>
                <w:lang w:val="uk-UA"/>
              </w:rPr>
              <w:t>платежами</w:t>
            </w:r>
            <w:proofErr w:type="spellEnd"/>
            <w:r w:rsidRPr="005F60FF">
              <w:rPr>
                <w:color w:val="000000"/>
                <w:sz w:val="28"/>
                <w:szCs w:val="28"/>
                <w:lang w:val="uk-UA"/>
              </w:rPr>
              <w:t xml:space="preserve"> до </w:t>
            </w:r>
            <w:r>
              <w:rPr>
                <w:color w:val="000000"/>
                <w:sz w:val="28"/>
                <w:szCs w:val="28"/>
                <w:lang w:val="uk-UA"/>
              </w:rPr>
              <w:t>П</w:t>
            </w:r>
            <w:r w:rsidRPr="005F60FF">
              <w:rPr>
                <w:color w:val="000000"/>
                <w:sz w:val="28"/>
                <w:szCs w:val="28"/>
                <w:lang w:val="uk-UA"/>
              </w:rPr>
              <w:t>енсійного фонду України;</w:t>
            </w:r>
          </w:p>
          <w:p w14:paraId="1BE7D228" w14:textId="77777777" w:rsidR="00C32DFD" w:rsidRPr="005F60FF" w:rsidRDefault="00C32DFD" w:rsidP="00C32DF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3" w:name="o76"/>
            <w:bookmarkEnd w:id="3"/>
            <w:r w:rsidRPr="005F60FF">
              <w:rPr>
                <w:color w:val="000000"/>
                <w:sz w:val="28"/>
                <w:szCs w:val="28"/>
                <w:lang w:val="uk-UA"/>
              </w:rPr>
              <w:t xml:space="preserve">документа, що містить інформацію про технічний потенціал </w:t>
            </w:r>
            <w:r w:rsidRPr="005F60FF">
              <w:rPr>
                <w:color w:val="000000"/>
                <w:sz w:val="28"/>
                <w:szCs w:val="28"/>
                <w:lang w:val="uk-UA"/>
              </w:rPr>
              <w:br/>
              <w:t xml:space="preserve">суб’єкта господарювання (кількість спеціально обладнаних </w:t>
            </w:r>
            <w:r w:rsidRPr="005F60FF">
              <w:rPr>
                <w:color w:val="000000"/>
                <w:sz w:val="28"/>
                <w:szCs w:val="28"/>
                <w:lang w:val="uk-UA"/>
              </w:rPr>
              <w:br/>
              <w:t xml:space="preserve">транспортних засобів, які перебувають на балансі суб’єкта </w:t>
            </w:r>
            <w:r w:rsidRPr="005F60FF">
              <w:rPr>
                <w:color w:val="000000"/>
                <w:sz w:val="28"/>
                <w:szCs w:val="28"/>
                <w:lang w:val="uk-UA"/>
              </w:rPr>
              <w:br/>
              <w:t xml:space="preserve">господарювання, наявність власної ремонтної бази та контейнерного парку тощо); </w:t>
            </w:r>
          </w:p>
          <w:p w14:paraId="2776157C" w14:textId="77777777" w:rsidR="00C32DFD" w:rsidRPr="005F60FF" w:rsidRDefault="00C32DFD" w:rsidP="00C32DF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4" w:name="o77"/>
            <w:bookmarkEnd w:id="4"/>
            <w:r w:rsidRPr="005F60FF">
              <w:rPr>
                <w:color w:val="000000"/>
                <w:sz w:val="28"/>
                <w:szCs w:val="28"/>
                <w:lang w:val="uk-UA"/>
              </w:rPr>
              <w:t xml:space="preserve">документа, що містить відомості про обсяги надання послуг із </w:t>
            </w:r>
            <w:r w:rsidRPr="005F60FF">
              <w:rPr>
                <w:color w:val="000000"/>
                <w:sz w:val="28"/>
                <w:szCs w:val="28"/>
                <w:lang w:val="uk-UA"/>
              </w:rPr>
              <w:br/>
              <w:t>збирання та перевезення побутових відходів за останній рік;</w:t>
            </w:r>
          </w:p>
          <w:p w14:paraId="7822FE6D" w14:textId="77777777" w:rsidR="00C32DFD" w:rsidRPr="005F60FF" w:rsidRDefault="00C32DFD" w:rsidP="00C32DF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5" w:name="o78"/>
            <w:bookmarkEnd w:id="5"/>
            <w:r w:rsidRPr="005F60FF">
              <w:rPr>
                <w:color w:val="000000"/>
                <w:sz w:val="28"/>
                <w:szCs w:val="28"/>
                <w:lang w:val="uk-UA"/>
              </w:rPr>
              <w:t xml:space="preserve">технічних паспортів на спеціально обладнані транспортні </w:t>
            </w:r>
            <w:r w:rsidRPr="005F60FF">
              <w:rPr>
                <w:color w:val="000000"/>
                <w:sz w:val="28"/>
                <w:szCs w:val="28"/>
                <w:lang w:val="uk-UA"/>
              </w:rPr>
              <w:br/>
              <w:t>засоби та довідки про проходження ними технічного огляду;</w:t>
            </w:r>
          </w:p>
          <w:p w14:paraId="71878744" w14:textId="77777777" w:rsidR="00C32DFD" w:rsidRPr="005F60FF" w:rsidRDefault="00C32DFD" w:rsidP="00C32DF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6" w:name="o79"/>
            <w:bookmarkEnd w:id="6"/>
            <w:r w:rsidRPr="005F60FF">
              <w:rPr>
                <w:color w:val="000000"/>
                <w:sz w:val="28"/>
                <w:szCs w:val="28"/>
                <w:lang w:val="uk-UA"/>
              </w:rPr>
              <w:t xml:space="preserve">довідки-характеристики спеціально обладнаних транспортних </w:t>
            </w:r>
            <w:r w:rsidRPr="005F60FF">
              <w:rPr>
                <w:color w:val="000000"/>
                <w:sz w:val="28"/>
                <w:szCs w:val="28"/>
                <w:lang w:val="uk-UA"/>
              </w:rPr>
              <w:br/>
              <w:t xml:space="preserve">засобів: тип, вантажопідйомність, наявність пристроїв </w:t>
            </w:r>
            <w:r w:rsidRPr="005F60FF">
              <w:rPr>
                <w:color w:val="000000"/>
                <w:sz w:val="28"/>
                <w:szCs w:val="28"/>
                <w:lang w:val="uk-UA"/>
              </w:rPr>
              <w:br/>
              <w:t xml:space="preserve">автоматизованого геоінформаційного контролю та супроводу </w:t>
            </w:r>
            <w:r w:rsidRPr="005F60FF">
              <w:rPr>
                <w:color w:val="000000"/>
                <w:sz w:val="28"/>
                <w:szCs w:val="28"/>
                <w:lang w:val="uk-UA"/>
              </w:rPr>
              <w:br/>
              <w:t>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14:paraId="775D3CA7" w14:textId="77777777" w:rsidR="00C32DFD" w:rsidRPr="005F60FF" w:rsidRDefault="00C32DFD" w:rsidP="00C32DF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7" w:name="o80"/>
            <w:bookmarkEnd w:id="7"/>
            <w:r w:rsidRPr="005F60FF">
              <w:rPr>
                <w:color w:val="000000"/>
                <w:sz w:val="28"/>
                <w:szCs w:val="28"/>
                <w:lang w:val="uk-UA"/>
              </w:rPr>
              <w:t xml:space="preserve">довідки про забезпечення створення умов для щоденного миття </w:t>
            </w:r>
            <w:r w:rsidRPr="005F60FF">
              <w:rPr>
                <w:color w:val="000000"/>
                <w:sz w:val="28"/>
                <w:szCs w:val="28"/>
                <w:lang w:val="uk-UA"/>
              </w:rPr>
              <w:br/>
              <w:t xml:space="preserve">спеціально обладнаних транспортних засобів, їх паркування та </w:t>
            </w:r>
            <w:r w:rsidRPr="005F60FF">
              <w:rPr>
                <w:color w:val="000000"/>
                <w:sz w:val="28"/>
                <w:szCs w:val="28"/>
                <w:lang w:val="uk-UA"/>
              </w:rPr>
              <w:br/>
              <w:t>технічного обслуговування;</w:t>
            </w:r>
          </w:p>
          <w:p w14:paraId="4EECC3BC" w14:textId="77777777" w:rsidR="00C32DFD" w:rsidRPr="005F60FF" w:rsidRDefault="00C32DFD" w:rsidP="00C32DF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r w:rsidRPr="005F60FF">
              <w:rPr>
                <w:color w:val="000000"/>
                <w:sz w:val="28"/>
                <w:szCs w:val="28"/>
                <w:lang w:val="uk-UA"/>
              </w:rPr>
              <w:t>довідки про проходження водіями медичного огляду;</w:t>
            </w:r>
            <w:bookmarkStart w:id="8" w:name="o81"/>
            <w:bookmarkEnd w:id="8"/>
          </w:p>
          <w:p w14:paraId="6C1DE0E1" w14:textId="77777777" w:rsidR="00C32DFD" w:rsidRPr="005F60FF" w:rsidRDefault="00C32DFD" w:rsidP="00C32DF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r w:rsidRPr="005F60FF">
              <w:rPr>
                <w:color w:val="000000"/>
                <w:sz w:val="28"/>
                <w:szCs w:val="28"/>
                <w:lang w:val="uk-UA"/>
              </w:rPr>
              <w:t xml:space="preserve">документа, що містить відомості про досвід роботи </w:t>
            </w:r>
            <w:r>
              <w:rPr>
                <w:color w:val="000000"/>
                <w:sz w:val="28"/>
                <w:szCs w:val="28"/>
                <w:lang w:val="uk-UA"/>
              </w:rPr>
              <w:t>і</w:t>
            </w:r>
            <w:r w:rsidRPr="005F60FF">
              <w:rPr>
                <w:color w:val="000000"/>
                <w:sz w:val="28"/>
                <w:szCs w:val="28"/>
                <w:lang w:val="uk-UA"/>
              </w:rPr>
              <w:t xml:space="preserve">з надання </w:t>
            </w:r>
            <w:r w:rsidRPr="005F60FF">
              <w:rPr>
                <w:color w:val="000000"/>
                <w:sz w:val="28"/>
                <w:szCs w:val="28"/>
                <w:lang w:val="uk-UA"/>
              </w:rPr>
              <w:br/>
              <w:t>послуг з вивезення побутових відходів;</w:t>
            </w:r>
          </w:p>
          <w:p w14:paraId="514912EB" w14:textId="77777777" w:rsidR="00C32DFD" w:rsidRPr="005F60FF" w:rsidRDefault="00C32DFD" w:rsidP="00C32DF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jc w:val="both"/>
              <w:rPr>
                <w:color w:val="000000"/>
                <w:sz w:val="28"/>
                <w:szCs w:val="28"/>
                <w:lang w:val="uk-UA"/>
              </w:rPr>
            </w:pPr>
            <w:bookmarkStart w:id="9" w:name="o83"/>
            <w:bookmarkEnd w:id="9"/>
            <w:r w:rsidRPr="005F60FF">
              <w:rPr>
                <w:color w:val="000000"/>
                <w:sz w:val="28"/>
                <w:szCs w:val="28"/>
                <w:lang w:val="uk-UA"/>
              </w:rPr>
              <w:t xml:space="preserve">документа, що містить інформацію про кількість відходів, </w:t>
            </w:r>
            <w:r w:rsidRPr="005F60FF">
              <w:rPr>
                <w:color w:val="000000"/>
                <w:sz w:val="28"/>
                <w:szCs w:val="28"/>
                <w:lang w:val="uk-UA"/>
              </w:rPr>
              <w:br/>
              <w:t xml:space="preserve">залучених учасником до повторного використання; кількість </w:t>
            </w:r>
            <w:r w:rsidRPr="005F60FF">
              <w:rPr>
                <w:color w:val="000000"/>
                <w:sz w:val="28"/>
                <w:szCs w:val="28"/>
                <w:lang w:val="uk-UA"/>
              </w:rPr>
              <w:br/>
              <w:t xml:space="preserve">відходів, які використовуються як вторинна сировина; кількість </w:t>
            </w:r>
            <w:r w:rsidRPr="005F60FF">
              <w:rPr>
                <w:color w:val="000000"/>
                <w:sz w:val="28"/>
                <w:szCs w:val="28"/>
                <w:lang w:val="uk-UA"/>
              </w:rPr>
              <w:br/>
              <w:t>відходів, які відправляються на захоронення тощо;</w:t>
            </w:r>
          </w:p>
          <w:p w14:paraId="7B67B2E2" w14:textId="77777777" w:rsidR="00C32DFD" w:rsidRPr="005F60FF" w:rsidRDefault="00C32DFD" w:rsidP="00045070">
            <w:pPr>
              <w:numPr>
                <w:ilvl w:val="0"/>
                <w:numId w:val="1"/>
              </w:numPr>
              <w:tabs>
                <w:tab w:val="clear" w:pos="720"/>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left="743" w:right="29"/>
              <w:jc w:val="both"/>
              <w:rPr>
                <w:rFonts w:ascii="Courier New" w:hAnsi="Courier New" w:cs="Courier New"/>
                <w:color w:val="000000"/>
                <w:lang w:val="uk-UA"/>
              </w:rPr>
            </w:pPr>
            <w:bookmarkStart w:id="10" w:name="o84"/>
            <w:bookmarkEnd w:id="10"/>
            <w:r w:rsidRPr="005F60FF">
              <w:rPr>
                <w:color w:val="000000"/>
                <w:sz w:val="28"/>
                <w:szCs w:val="28"/>
                <w:lang w:val="uk-UA"/>
              </w:rPr>
              <w:lastRenderedPageBreak/>
              <w:t xml:space="preserve">інших документів, які подаються за бажанням учасника конкурсу </w:t>
            </w:r>
            <w:r w:rsidRPr="005F60FF">
              <w:rPr>
                <w:color w:val="000000"/>
                <w:sz w:val="28"/>
                <w:szCs w:val="28"/>
                <w:lang w:val="uk-UA"/>
              </w:rPr>
              <w:br/>
              <w:t xml:space="preserve">і містять відомості про його здатність надавати послуги з </w:t>
            </w:r>
            <w:r w:rsidRPr="005F60FF">
              <w:rPr>
                <w:color w:val="000000"/>
                <w:sz w:val="28"/>
                <w:szCs w:val="28"/>
                <w:lang w:val="uk-UA"/>
              </w:rPr>
              <w:br/>
              <w:t>вивезення твердих побутових відходів (впровадження роздільного збирання, інформація про наявність диспетчерської служби тощо) належного рівня</w:t>
            </w:r>
            <w:r w:rsidRPr="005F60FF">
              <w:rPr>
                <w:rFonts w:ascii="Courier New" w:hAnsi="Courier New" w:cs="Courier New"/>
                <w:color w:val="000000"/>
                <w:lang w:val="uk-UA"/>
              </w:rPr>
              <w:t xml:space="preserve"> </w:t>
            </w:r>
            <w:r w:rsidRPr="005F60FF">
              <w:rPr>
                <w:color w:val="000000"/>
                <w:sz w:val="28"/>
                <w:szCs w:val="28"/>
                <w:lang w:val="uk-UA"/>
              </w:rPr>
              <w:t>якості.</w:t>
            </w:r>
          </w:p>
          <w:p w14:paraId="54468F6C"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9676"/>
                <w:tab w:val="left" w:pos="10992"/>
                <w:tab w:val="left" w:pos="11908"/>
                <w:tab w:val="left" w:pos="12824"/>
                <w:tab w:val="left" w:pos="13740"/>
                <w:tab w:val="left" w:pos="14656"/>
              </w:tabs>
              <w:ind w:right="29" w:firstLine="748"/>
              <w:jc w:val="both"/>
              <w:rPr>
                <w:color w:val="000000"/>
                <w:sz w:val="8"/>
                <w:szCs w:val="8"/>
                <w:highlight w:val="yellow"/>
                <w:lang w:val="uk-UA"/>
              </w:rPr>
            </w:pPr>
          </w:p>
        </w:tc>
      </w:tr>
      <w:tr w:rsidR="00C32DFD" w:rsidRPr="005F60FF" w14:paraId="53522720" w14:textId="77777777" w:rsidTr="001A47E8">
        <w:tc>
          <w:tcPr>
            <w:tcW w:w="10065" w:type="dxa"/>
            <w:gridSpan w:val="3"/>
            <w:tcBorders>
              <w:top w:val="nil"/>
              <w:left w:val="nil"/>
              <w:bottom w:val="nil"/>
              <w:right w:val="nil"/>
            </w:tcBorders>
          </w:tcPr>
          <w:p w14:paraId="2C336C2B" w14:textId="77777777" w:rsidR="00C32DFD" w:rsidRPr="005F60FF" w:rsidRDefault="00C32DFD" w:rsidP="006A2E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05"/>
                <w:tab w:val="left" w:pos="10992"/>
                <w:tab w:val="left" w:pos="11908"/>
                <w:tab w:val="left" w:pos="12824"/>
                <w:tab w:val="left" w:pos="13740"/>
                <w:tab w:val="left" w:pos="14656"/>
              </w:tabs>
              <w:ind w:right="-113" w:firstLine="709"/>
              <w:jc w:val="both"/>
              <w:rPr>
                <w:b/>
                <w:sz w:val="28"/>
                <w:szCs w:val="28"/>
                <w:lang w:val="uk-UA"/>
              </w:rPr>
            </w:pPr>
            <w:r w:rsidRPr="005F60FF">
              <w:rPr>
                <w:b/>
                <w:sz w:val="28"/>
                <w:szCs w:val="28"/>
                <w:lang w:val="uk-UA"/>
              </w:rPr>
              <w:lastRenderedPageBreak/>
              <w:t>7. Характеристика території, де повинні надаватися послуги з вивезення побутових відходів:</w:t>
            </w:r>
            <w:r w:rsidRPr="005F60FF">
              <w:rPr>
                <w:sz w:val="28"/>
                <w:szCs w:val="28"/>
                <w:lang w:val="uk-UA"/>
              </w:rPr>
              <w:t xml:space="preserve"> </w:t>
            </w:r>
            <w:r w:rsidRPr="005F60FF">
              <w:rPr>
                <w:b/>
                <w:sz w:val="28"/>
                <w:szCs w:val="28"/>
                <w:lang w:val="uk-UA"/>
              </w:rPr>
              <w:t>розміри та межі певної території населеного пункту та перелік розміщених у зазначених межах об</w:t>
            </w:r>
            <w:r w:rsidRPr="005F60FF">
              <w:rPr>
                <w:b/>
                <w:color w:val="000000"/>
                <w:sz w:val="28"/>
                <w:szCs w:val="28"/>
                <w:lang w:val="uk-UA"/>
              </w:rPr>
              <w:t>’</w:t>
            </w:r>
            <w:r w:rsidRPr="005F60FF">
              <w:rPr>
                <w:b/>
                <w:sz w:val="28"/>
                <w:szCs w:val="28"/>
                <w:lang w:val="uk-UA"/>
              </w:rPr>
              <w:t>єктів утворення побутових відходів, середня відстань до об</w:t>
            </w:r>
            <w:r w:rsidRPr="005F60FF">
              <w:rPr>
                <w:b/>
                <w:color w:val="000000"/>
                <w:sz w:val="28"/>
                <w:szCs w:val="28"/>
                <w:lang w:val="uk-UA"/>
              </w:rPr>
              <w:t>’</w:t>
            </w:r>
            <w:r w:rsidRPr="005F60FF">
              <w:rPr>
                <w:b/>
                <w:sz w:val="28"/>
                <w:szCs w:val="28"/>
                <w:lang w:val="uk-UA"/>
              </w:rPr>
              <w:t>єктів поводження з відходами та їх місцезнаходження</w:t>
            </w:r>
          </w:p>
          <w:p w14:paraId="4BC984D6" w14:textId="77777777" w:rsidR="00C32DFD" w:rsidRPr="005F60FF" w:rsidRDefault="00C32DFD" w:rsidP="006A2E31">
            <w:pPr>
              <w:tabs>
                <w:tab w:val="left" w:pos="9705"/>
              </w:tabs>
              <w:ind w:right="-113" w:firstLine="708"/>
              <w:jc w:val="both"/>
              <w:rPr>
                <w:sz w:val="28"/>
                <w:szCs w:val="28"/>
                <w:lang w:val="uk-UA"/>
              </w:rPr>
            </w:pPr>
            <w:r w:rsidRPr="005F60FF">
              <w:rPr>
                <w:sz w:val="28"/>
                <w:szCs w:val="28"/>
                <w:lang w:val="uk-UA"/>
              </w:rPr>
              <w:t>Послуги з вивезення побутових відходів надаються на території Новосанжарської селищної ради населенню, бюджетним установам, підприємствам та іншим споживачам.</w:t>
            </w:r>
          </w:p>
          <w:p w14:paraId="0CF9F012" w14:textId="77777777" w:rsidR="00C32DFD" w:rsidRPr="005F60FF" w:rsidRDefault="00C32DFD" w:rsidP="006A2E31">
            <w:pPr>
              <w:tabs>
                <w:tab w:val="left" w:pos="9705"/>
              </w:tabs>
              <w:ind w:right="-113" w:firstLine="708"/>
              <w:rPr>
                <w:b/>
                <w:i/>
                <w:sz w:val="28"/>
                <w:szCs w:val="28"/>
                <w:lang w:val="uk-UA"/>
              </w:rPr>
            </w:pPr>
            <w:r w:rsidRPr="005F60FF">
              <w:rPr>
                <w:b/>
                <w:i/>
                <w:sz w:val="28"/>
                <w:szCs w:val="28"/>
                <w:lang w:val="uk-UA"/>
              </w:rPr>
              <w:t>Орієнтовні показники:</w:t>
            </w:r>
          </w:p>
          <w:p w14:paraId="6B7B8C59" w14:textId="66F6B075" w:rsidR="00C32DFD" w:rsidRPr="005F60FF" w:rsidRDefault="00C32DFD" w:rsidP="006A2E31">
            <w:pPr>
              <w:tabs>
                <w:tab w:val="left" w:pos="9705"/>
              </w:tabs>
              <w:ind w:right="-113" w:firstLine="604"/>
              <w:contextualSpacing/>
              <w:jc w:val="both"/>
              <w:rPr>
                <w:sz w:val="28"/>
                <w:szCs w:val="28"/>
                <w:lang w:val="uk-UA"/>
              </w:rPr>
            </w:pPr>
            <w:r w:rsidRPr="005F60FF">
              <w:rPr>
                <w:sz w:val="28"/>
                <w:szCs w:val="28"/>
                <w:lang w:val="uk-UA"/>
              </w:rPr>
              <w:t xml:space="preserve">- площа населених пунктів громади, де планується проведення вивезення побутових відходів </w:t>
            </w:r>
            <w:r w:rsidRPr="00E949BD">
              <w:rPr>
                <w:sz w:val="28"/>
                <w:szCs w:val="28"/>
                <w:lang w:val="uk-UA"/>
              </w:rPr>
              <w:t xml:space="preserve">– </w:t>
            </w:r>
            <w:r w:rsidR="0041570F">
              <w:rPr>
                <w:sz w:val="28"/>
                <w:szCs w:val="28"/>
                <w:lang w:val="uk-UA"/>
              </w:rPr>
              <w:t>2803,54</w:t>
            </w:r>
            <w:r w:rsidRPr="00E949BD">
              <w:rPr>
                <w:sz w:val="28"/>
                <w:szCs w:val="28"/>
                <w:lang w:val="uk-UA"/>
              </w:rPr>
              <w:t xml:space="preserve"> га</w:t>
            </w:r>
            <w:r w:rsidR="005E436E">
              <w:rPr>
                <w:sz w:val="28"/>
                <w:szCs w:val="28"/>
                <w:lang w:val="uk-UA"/>
              </w:rPr>
              <w:t xml:space="preserve"> (с. Старі Санжари</w:t>
            </w:r>
            <w:r w:rsidRPr="00E949BD">
              <w:rPr>
                <w:sz w:val="28"/>
                <w:szCs w:val="28"/>
                <w:lang w:val="uk-UA"/>
              </w:rPr>
              <w:t xml:space="preserve"> -</w:t>
            </w:r>
            <w:r w:rsidR="001A47E8">
              <w:rPr>
                <w:sz w:val="28"/>
                <w:szCs w:val="28"/>
                <w:lang w:val="uk-UA"/>
              </w:rPr>
              <w:t xml:space="preserve"> </w:t>
            </w:r>
            <w:r w:rsidR="002B0180">
              <w:rPr>
                <w:sz w:val="28"/>
                <w:szCs w:val="28"/>
                <w:lang w:val="uk-UA"/>
              </w:rPr>
              <w:t>1564,9</w:t>
            </w:r>
            <w:r>
              <w:rPr>
                <w:sz w:val="28"/>
                <w:szCs w:val="28"/>
                <w:lang w:val="uk-UA"/>
              </w:rPr>
              <w:t xml:space="preserve"> </w:t>
            </w:r>
            <w:r w:rsidRPr="00E949BD">
              <w:rPr>
                <w:sz w:val="28"/>
                <w:szCs w:val="28"/>
                <w:lang w:val="uk-UA"/>
              </w:rPr>
              <w:t xml:space="preserve">га, с. </w:t>
            </w:r>
            <w:r w:rsidR="005E436E">
              <w:rPr>
                <w:sz w:val="28"/>
                <w:szCs w:val="28"/>
                <w:lang w:val="uk-UA"/>
              </w:rPr>
              <w:t xml:space="preserve">Мала </w:t>
            </w:r>
            <w:proofErr w:type="spellStart"/>
            <w:r w:rsidR="005E436E">
              <w:rPr>
                <w:sz w:val="28"/>
                <w:szCs w:val="28"/>
                <w:lang w:val="uk-UA"/>
              </w:rPr>
              <w:t>Перещепина</w:t>
            </w:r>
            <w:proofErr w:type="spellEnd"/>
            <w:r>
              <w:rPr>
                <w:sz w:val="28"/>
                <w:szCs w:val="28"/>
                <w:lang w:val="uk-UA"/>
              </w:rPr>
              <w:t xml:space="preserve"> </w:t>
            </w:r>
            <w:r w:rsidR="001A47E8">
              <w:rPr>
                <w:sz w:val="28"/>
                <w:szCs w:val="28"/>
                <w:lang w:val="uk-UA"/>
              </w:rPr>
              <w:t xml:space="preserve"> </w:t>
            </w:r>
            <w:r w:rsidR="0025511A">
              <w:rPr>
                <w:sz w:val="28"/>
                <w:szCs w:val="28"/>
                <w:lang w:val="uk-UA"/>
              </w:rPr>
              <w:t xml:space="preserve">- </w:t>
            </w:r>
            <w:r w:rsidR="002B0180">
              <w:rPr>
                <w:sz w:val="28"/>
                <w:szCs w:val="28"/>
                <w:lang w:val="uk-UA"/>
              </w:rPr>
              <w:t xml:space="preserve">810,2 </w:t>
            </w:r>
            <w:r w:rsidRPr="00E949BD">
              <w:rPr>
                <w:sz w:val="28"/>
                <w:szCs w:val="28"/>
                <w:lang w:val="uk-UA"/>
              </w:rPr>
              <w:t>га</w:t>
            </w:r>
            <w:r w:rsidR="00380AF0">
              <w:rPr>
                <w:sz w:val="28"/>
                <w:szCs w:val="28"/>
                <w:lang w:val="uk-UA"/>
              </w:rPr>
              <w:t>, с. Пологи</w:t>
            </w:r>
            <w:r w:rsidR="0025511A">
              <w:rPr>
                <w:sz w:val="28"/>
                <w:szCs w:val="28"/>
                <w:lang w:val="uk-UA"/>
              </w:rPr>
              <w:t xml:space="preserve"> </w:t>
            </w:r>
            <w:r w:rsidR="00380AF0">
              <w:rPr>
                <w:sz w:val="28"/>
                <w:szCs w:val="28"/>
                <w:lang w:val="uk-UA"/>
              </w:rPr>
              <w:t xml:space="preserve">- </w:t>
            </w:r>
            <w:r w:rsidR="002B0180">
              <w:rPr>
                <w:sz w:val="28"/>
                <w:szCs w:val="28"/>
                <w:lang w:val="uk-UA"/>
              </w:rPr>
              <w:t xml:space="preserve">246,29 </w:t>
            </w:r>
            <w:r w:rsidR="00380AF0">
              <w:rPr>
                <w:sz w:val="28"/>
                <w:szCs w:val="28"/>
                <w:lang w:val="uk-UA"/>
              </w:rPr>
              <w:t>га, с. Пристанційне -</w:t>
            </w:r>
            <w:r w:rsidR="001A47E8">
              <w:rPr>
                <w:sz w:val="28"/>
                <w:szCs w:val="28"/>
                <w:lang w:val="uk-UA"/>
              </w:rPr>
              <w:t xml:space="preserve"> </w:t>
            </w:r>
            <w:r w:rsidR="0025511A">
              <w:rPr>
                <w:sz w:val="28"/>
                <w:szCs w:val="28"/>
                <w:lang w:val="uk-UA"/>
              </w:rPr>
              <w:t xml:space="preserve">182,15 </w:t>
            </w:r>
            <w:r w:rsidR="00380AF0">
              <w:rPr>
                <w:sz w:val="28"/>
                <w:szCs w:val="28"/>
                <w:lang w:val="uk-UA"/>
              </w:rPr>
              <w:t>га</w:t>
            </w:r>
            <w:r w:rsidR="00D25796">
              <w:rPr>
                <w:sz w:val="28"/>
                <w:szCs w:val="28"/>
                <w:lang w:val="uk-UA"/>
              </w:rPr>
              <w:t>)</w:t>
            </w:r>
            <w:r w:rsidRPr="00E949BD">
              <w:rPr>
                <w:sz w:val="28"/>
                <w:szCs w:val="28"/>
                <w:lang w:val="uk-UA"/>
              </w:rPr>
              <w:t>;</w:t>
            </w:r>
          </w:p>
          <w:p w14:paraId="7DC419CE" w14:textId="77777777" w:rsidR="00C32DFD" w:rsidRPr="005F60FF" w:rsidRDefault="003D4E54" w:rsidP="006A2E31">
            <w:pPr>
              <w:tabs>
                <w:tab w:val="left" w:pos="9705"/>
              </w:tabs>
              <w:ind w:right="-113" w:firstLine="604"/>
              <w:contextualSpacing/>
              <w:jc w:val="both"/>
              <w:rPr>
                <w:sz w:val="28"/>
                <w:szCs w:val="28"/>
                <w:lang w:val="uk-UA"/>
              </w:rPr>
            </w:pPr>
            <w:r>
              <w:rPr>
                <w:sz w:val="28"/>
                <w:szCs w:val="28"/>
                <w:lang w:val="uk-UA"/>
              </w:rPr>
              <w:t>- житловий фонд - 2071</w:t>
            </w:r>
            <w:r w:rsidR="00C32DFD" w:rsidRPr="003C5526">
              <w:rPr>
                <w:sz w:val="28"/>
                <w:szCs w:val="28"/>
                <w:lang w:val="uk-UA"/>
              </w:rPr>
              <w:t xml:space="preserve"> житлових будинків садибного типу та </w:t>
            </w:r>
            <w:r>
              <w:rPr>
                <w:sz w:val="28"/>
                <w:szCs w:val="28"/>
                <w:lang w:val="uk-UA"/>
              </w:rPr>
              <w:t>6 багатоквартирних будинків (34</w:t>
            </w:r>
            <w:r w:rsidR="00C32DFD" w:rsidRPr="003C5526">
              <w:rPr>
                <w:sz w:val="28"/>
                <w:szCs w:val="28"/>
                <w:lang w:val="uk-UA"/>
              </w:rPr>
              <w:t xml:space="preserve"> квартир</w:t>
            </w:r>
            <w:r>
              <w:rPr>
                <w:sz w:val="28"/>
                <w:szCs w:val="28"/>
                <w:lang w:val="uk-UA"/>
              </w:rPr>
              <w:t>и</w:t>
            </w:r>
            <w:r w:rsidR="00C32DFD" w:rsidRPr="003C5526">
              <w:rPr>
                <w:sz w:val="28"/>
                <w:szCs w:val="28"/>
                <w:lang w:val="uk-UA"/>
              </w:rPr>
              <w:t>);</w:t>
            </w:r>
          </w:p>
          <w:p w14:paraId="671EEE31" w14:textId="77777777" w:rsidR="00C32DFD" w:rsidRPr="005F60FF" w:rsidRDefault="00C32DFD" w:rsidP="006A2E31">
            <w:pPr>
              <w:tabs>
                <w:tab w:val="left" w:pos="9705"/>
              </w:tabs>
              <w:ind w:right="-113" w:firstLine="604"/>
              <w:contextualSpacing/>
              <w:jc w:val="both"/>
              <w:rPr>
                <w:sz w:val="28"/>
                <w:szCs w:val="28"/>
                <w:lang w:val="uk-UA"/>
              </w:rPr>
            </w:pPr>
            <w:r w:rsidRPr="005F60FF">
              <w:rPr>
                <w:sz w:val="28"/>
                <w:szCs w:val="28"/>
                <w:lang w:val="uk-UA"/>
              </w:rPr>
              <w:t xml:space="preserve">- протяжність </w:t>
            </w:r>
            <w:r w:rsidRPr="007D09E4">
              <w:rPr>
                <w:sz w:val="28"/>
                <w:szCs w:val="28"/>
                <w:lang w:val="uk-UA"/>
              </w:rPr>
              <w:t xml:space="preserve">шляхів </w:t>
            </w:r>
            <w:r w:rsidR="007D09E4" w:rsidRPr="007D09E4">
              <w:rPr>
                <w:sz w:val="28"/>
                <w:szCs w:val="28"/>
                <w:lang w:val="uk-UA"/>
              </w:rPr>
              <w:t>75,5</w:t>
            </w:r>
            <w:r w:rsidR="007D09E4">
              <w:rPr>
                <w:sz w:val="28"/>
                <w:szCs w:val="28"/>
                <w:lang w:val="uk-UA"/>
              </w:rPr>
              <w:t xml:space="preserve"> </w:t>
            </w:r>
            <w:r w:rsidRPr="005F60FF">
              <w:rPr>
                <w:sz w:val="28"/>
                <w:szCs w:val="28"/>
                <w:lang w:val="uk-UA"/>
              </w:rPr>
              <w:t xml:space="preserve">км, в тому числі з твердим покриттям </w:t>
            </w:r>
            <w:r w:rsidR="007D09E4" w:rsidRPr="007D09E4">
              <w:rPr>
                <w:sz w:val="28"/>
                <w:szCs w:val="28"/>
                <w:lang w:val="uk-UA"/>
              </w:rPr>
              <w:t xml:space="preserve">33 </w:t>
            </w:r>
            <w:r w:rsidRPr="005F60FF">
              <w:rPr>
                <w:sz w:val="28"/>
                <w:szCs w:val="28"/>
                <w:lang w:val="uk-UA"/>
              </w:rPr>
              <w:t>км;</w:t>
            </w:r>
          </w:p>
          <w:p w14:paraId="28A4BF78" w14:textId="77777777" w:rsidR="00C32DFD" w:rsidRPr="005F60FF" w:rsidRDefault="00C32DFD" w:rsidP="006A2E31">
            <w:pPr>
              <w:tabs>
                <w:tab w:val="left" w:pos="9705"/>
              </w:tabs>
              <w:autoSpaceDE w:val="0"/>
              <w:autoSpaceDN w:val="0"/>
              <w:adjustRightInd w:val="0"/>
              <w:ind w:right="-113" w:firstLine="604"/>
              <w:jc w:val="both"/>
              <w:rPr>
                <w:color w:val="000000"/>
                <w:sz w:val="28"/>
                <w:szCs w:val="28"/>
                <w:highlight w:val="yellow"/>
                <w:lang w:val="uk-UA"/>
              </w:rPr>
            </w:pPr>
            <w:r w:rsidRPr="005F60FF">
              <w:rPr>
                <w:color w:val="000000"/>
                <w:sz w:val="28"/>
                <w:szCs w:val="28"/>
                <w:lang w:val="uk-UA"/>
              </w:rPr>
              <w:t>- відстань до полігону ТПВ –</w:t>
            </w:r>
            <w:r>
              <w:rPr>
                <w:color w:val="000000"/>
                <w:sz w:val="28"/>
                <w:szCs w:val="28"/>
                <w:lang w:val="uk-UA"/>
              </w:rPr>
              <w:t xml:space="preserve"> </w:t>
            </w:r>
            <w:r w:rsidR="007D09E4" w:rsidRPr="007D09E4">
              <w:rPr>
                <w:color w:val="000000"/>
                <w:sz w:val="28"/>
                <w:szCs w:val="28"/>
                <w:lang w:val="uk-UA"/>
              </w:rPr>
              <w:t>24-30</w:t>
            </w:r>
            <w:r w:rsidRPr="005F60FF">
              <w:rPr>
                <w:color w:val="000000"/>
                <w:sz w:val="28"/>
                <w:szCs w:val="28"/>
                <w:lang w:val="uk-UA"/>
              </w:rPr>
              <w:t xml:space="preserve"> км.</w:t>
            </w:r>
          </w:p>
        </w:tc>
      </w:tr>
      <w:tr w:rsidR="00C32DFD" w:rsidRPr="005F60FF" w14:paraId="6D66B414" w14:textId="77777777" w:rsidTr="001A47E8">
        <w:tc>
          <w:tcPr>
            <w:tcW w:w="10065" w:type="dxa"/>
            <w:gridSpan w:val="3"/>
            <w:tcBorders>
              <w:top w:val="nil"/>
              <w:left w:val="nil"/>
              <w:bottom w:val="nil"/>
              <w:right w:val="nil"/>
            </w:tcBorders>
          </w:tcPr>
          <w:p w14:paraId="39544249" w14:textId="77777777" w:rsidR="00C32DFD" w:rsidRPr="005F60FF" w:rsidRDefault="00C32DFD" w:rsidP="006A2E31">
            <w:pPr>
              <w:tabs>
                <w:tab w:val="left" w:pos="9705"/>
              </w:tabs>
              <w:autoSpaceDE w:val="0"/>
              <w:autoSpaceDN w:val="0"/>
              <w:adjustRightInd w:val="0"/>
              <w:ind w:right="-113" w:firstLine="748"/>
              <w:jc w:val="both"/>
              <w:rPr>
                <w:b/>
                <w:color w:val="000000"/>
                <w:sz w:val="28"/>
                <w:szCs w:val="28"/>
                <w:lang w:val="uk-UA"/>
              </w:rPr>
            </w:pPr>
            <w:r w:rsidRPr="005F60FF">
              <w:rPr>
                <w:b/>
                <w:color w:val="000000"/>
                <w:sz w:val="28"/>
                <w:szCs w:val="28"/>
                <w:lang w:val="uk-UA"/>
              </w:rPr>
              <w:t>8. Характеристика об</w:t>
            </w:r>
            <w:r w:rsidRPr="005F60FF">
              <w:rPr>
                <w:color w:val="000000"/>
                <w:sz w:val="28"/>
                <w:szCs w:val="28"/>
                <w:lang w:val="uk-UA"/>
              </w:rPr>
              <w:t>’</w:t>
            </w:r>
            <w:r w:rsidRPr="005F60FF">
              <w:rPr>
                <w:b/>
                <w:color w:val="000000"/>
                <w:sz w:val="28"/>
                <w:szCs w:val="28"/>
                <w:lang w:val="uk-UA"/>
              </w:rPr>
              <w:t>єктів утворення побутових відходів за джерелами їх утворення:</w:t>
            </w:r>
          </w:p>
          <w:p w14:paraId="707FAEED" w14:textId="77777777" w:rsidR="00C32DFD" w:rsidRPr="005F60FF" w:rsidRDefault="00C32DFD" w:rsidP="006A2E31">
            <w:pPr>
              <w:tabs>
                <w:tab w:val="left" w:pos="9705"/>
              </w:tabs>
              <w:autoSpaceDE w:val="0"/>
              <w:autoSpaceDN w:val="0"/>
              <w:adjustRightInd w:val="0"/>
              <w:ind w:right="-113" w:firstLine="748"/>
              <w:jc w:val="both"/>
              <w:rPr>
                <w:color w:val="000000"/>
                <w:sz w:val="8"/>
                <w:szCs w:val="8"/>
                <w:lang w:val="uk-UA"/>
              </w:rPr>
            </w:pPr>
          </w:p>
        </w:tc>
      </w:tr>
      <w:tr w:rsidR="00C32DFD" w:rsidRPr="005F60FF" w14:paraId="5276E625" w14:textId="77777777" w:rsidTr="001A47E8">
        <w:tblPrEx>
          <w:tblLook w:val="00A0" w:firstRow="1" w:lastRow="0" w:firstColumn="1" w:lastColumn="0" w:noHBand="0" w:noVBand="0"/>
        </w:tblPrEx>
        <w:trPr>
          <w:gridAfter w:val="1"/>
          <w:wAfter w:w="40" w:type="dxa"/>
        </w:trPr>
        <w:tc>
          <w:tcPr>
            <w:tcW w:w="5211" w:type="dxa"/>
          </w:tcPr>
          <w:p w14:paraId="18175862" w14:textId="77777777" w:rsidR="00C32DFD" w:rsidRPr="005F60FF" w:rsidRDefault="00C32DFD" w:rsidP="006A2E31">
            <w:pPr>
              <w:ind w:right="-383"/>
              <w:jc w:val="center"/>
              <w:rPr>
                <w:sz w:val="28"/>
                <w:szCs w:val="28"/>
                <w:lang w:val="uk-UA"/>
              </w:rPr>
            </w:pPr>
            <w:r w:rsidRPr="005F60FF">
              <w:rPr>
                <w:sz w:val="28"/>
                <w:szCs w:val="28"/>
                <w:lang w:val="uk-UA"/>
              </w:rPr>
              <w:t>Назва об’єкта утворення твердих та рідких</w:t>
            </w:r>
            <w:r>
              <w:rPr>
                <w:sz w:val="28"/>
                <w:szCs w:val="28"/>
                <w:lang w:val="uk-UA"/>
              </w:rPr>
              <w:t xml:space="preserve"> </w:t>
            </w:r>
            <w:r w:rsidRPr="005F60FF">
              <w:rPr>
                <w:sz w:val="28"/>
                <w:szCs w:val="28"/>
                <w:lang w:val="uk-UA"/>
              </w:rPr>
              <w:t xml:space="preserve">побутових відходів </w:t>
            </w:r>
          </w:p>
        </w:tc>
        <w:tc>
          <w:tcPr>
            <w:tcW w:w="4814" w:type="dxa"/>
          </w:tcPr>
          <w:p w14:paraId="52A6577B" w14:textId="77777777" w:rsidR="00C32DFD" w:rsidRPr="005F60FF" w:rsidRDefault="00C32DFD" w:rsidP="006A2E31">
            <w:pPr>
              <w:ind w:right="-383"/>
              <w:jc w:val="center"/>
              <w:rPr>
                <w:sz w:val="28"/>
                <w:szCs w:val="28"/>
                <w:lang w:val="uk-UA"/>
              </w:rPr>
            </w:pPr>
            <w:r w:rsidRPr="005F60FF">
              <w:rPr>
                <w:sz w:val="28"/>
                <w:szCs w:val="28"/>
                <w:lang w:val="uk-UA"/>
              </w:rPr>
              <w:t>Показники</w:t>
            </w:r>
          </w:p>
        </w:tc>
      </w:tr>
      <w:tr w:rsidR="00C32DFD" w:rsidRPr="005F60FF" w14:paraId="17215451" w14:textId="77777777" w:rsidTr="001A47E8">
        <w:tblPrEx>
          <w:tblLook w:val="00A0" w:firstRow="1" w:lastRow="0" w:firstColumn="1" w:lastColumn="0" w:noHBand="0" w:noVBand="0"/>
        </w:tblPrEx>
        <w:trPr>
          <w:gridAfter w:val="1"/>
          <w:wAfter w:w="40" w:type="dxa"/>
        </w:trPr>
        <w:tc>
          <w:tcPr>
            <w:tcW w:w="5211" w:type="dxa"/>
          </w:tcPr>
          <w:p w14:paraId="3667F8D3" w14:textId="77777777" w:rsidR="00C32DFD" w:rsidRPr="00E02087" w:rsidRDefault="00C32DFD" w:rsidP="006A2E31">
            <w:pPr>
              <w:ind w:right="-383"/>
              <w:rPr>
                <w:b/>
                <w:i/>
                <w:sz w:val="28"/>
                <w:szCs w:val="28"/>
                <w:lang w:val="uk-UA"/>
              </w:rPr>
            </w:pPr>
            <w:r w:rsidRPr="00E02087">
              <w:rPr>
                <w:b/>
                <w:i/>
                <w:sz w:val="28"/>
                <w:szCs w:val="28"/>
                <w:lang w:val="uk-UA"/>
              </w:rPr>
              <w:t>Багатоквартирні житлові будинки:</w:t>
            </w:r>
          </w:p>
        </w:tc>
        <w:tc>
          <w:tcPr>
            <w:tcW w:w="4814" w:type="dxa"/>
          </w:tcPr>
          <w:p w14:paraId="4DC19942" w14:textId="77777777" w:rsidR="00C32DFD" w:rsidRPr="005F60FF" w:rsidRDefault="003D4E54" w:rsidP="006A2E31">
            <w:pPr>
              <w:ind w:right="-383"/>
              <w:rPr>
                <w:sz w:val="28"/>
                <w:szCs w:val="28"/>
                <w:lang w:val="uk-UA"/>
              </w:rPr>
            </w:pPr>
            <w:r>
              <w:rPr>
                <w:sz w:val="28"/>
                <w:szCs w:val="28"/>
                <w:lang w:val="uk-UA"/>
              </w:rPr>
              <w:t>6</w:t>
            </w:r>
          </w:p>
        </w:tc>
      </w:tr>
      <w:tr w:rsidR="00C32DFD" w:rsidRPr="005F60FF" w14:paraId="22C065D1" w14:textId="77777777" w:rsidTr="001A47E8">
        <w:tblPrEx>
          <w:tblLook w:val="00A0" w:firstRow="1" w:lastRow="0" w:firstColumn="1" w:lastColumn="0" w:noHBand="0" w:noVBand="0"/>
        </w:tblPrEx>
        <w:trPr>
          <w:gridAfter w:val="1"/>
          <w:wAfter w:w="40" w:type="dxa"/>
        </w:trPr>
        <w:tc>
          <w:tcPr>
            <w:tcW w:w="5211" w:type="dxa"/>
          </w:tcPr>
          <w:p w14:paraId="74AC6B02" w14:textId="77777777" w:rsidR="00C32DFD" w:rsidRPr="005F60FF" w:rsidRDefault="00C32DFD" w:rsidP="006A2E31">
            <w:pPr>
              <w:ind w:right="-383"/>
              <w:rPr>
                <w:sz w:val="28"/>
                <w:szCs w:val="28"/>
                <w:lang w:val="uk-UA"/>
              </w:rPr>
            </w:pPr>
            <w:r w:rsidRPr="005F60FF">
              <w:rPr>
                <w:sz w:val="28"/>
                <w:szCs w:val="28"/>
                <w:lang w:val="uk-UA"/>
              </w:rPr>
              <w:t xml:space="preserve">із них 5-ти поверхові і вище </w:t>
            </w:r>
          </w:p>
        </w:tc>
        <w:tc>
          <w:tcPr>
            <w:tcW w:w="4814" w:type="dxa"/>
          </w:tcPr>
          <w:p w14:paraId="159225CA" w14:textId="77777777" w:rsidR="00C32DFD" w:rsidRPr="005F60FF" w:rsidRDefault="003D4E54" w:rsidP="006A2E31">
            <w:pPr>
              <w:ind w:right="-383"/>
              <w:rPr>
                <w:sz w:val="28"/>
                <w:szCs w:val="28"/>
                <w:lang w:val="uk-UA"/>
              </w:rPr>
            </w:pPr>
            <w:r>
              <w:rPr>
                <w:sz w:val="28"/>
                <w:szCs w:val="28"/>
                <w:lang w:val="uk-UA"/>
              </w:rPr>
              <w:t>0</w:t>
            </w:r>
          </w:p>
        </w:tc>
      </w:tr>
      <w:tr w:rsidR="00C32DFD" w:rsidRPr="003D4E54" w14:paraId="34DE41F3" w14:textId="77777777" w:rsidTr="001A47E8">
        <w:tblPrEx>
          <w:tblLook w:val="00A0" w:firstRow="1" w:lastRow="0" w:firstColumn="1" w:lastColumn="0" w:noHBand="0" w:noVBand="0"/>
        </w:tblPrEx>
        <w:trPr>
          <w:gridAfter w:val="1"/>
          <w:wAfter w:w="40" w:type="dxa"/>
        </w:trPr>
        <w:tc>
          <w:tcPr>
            <w:tcW w:w="5211" w:type="dxa"/>
          </w:tcPr>
          <w:p w14:paraId="4A0EB594" w14:textId="77777777" w:rsidR="00C32DFD" w:rsidRPr="005F60FF" w:rsidRDefault="00C32DFD" w:rsidP="006A2E31">
            <w:pPr>
              <w:rPr>
                <w:sz w:val="28"/>
                <w:szCs w:val="28"/>
                <w:lang w:val="uk-UA"/>
              </w:rPr>
            </w:pPr>
            <w:r w:rsidRPr="005F60FF">
              <w:rPr>
                <w:sz w:val="28"/>
                <w:szCs w:val="28"/>
                <w:lang w:val="uk-UA"/>
              </w:rPr>
              <w:t>Місце знаходження будинків, їх характеристика залежно від наявності видів благоустрою (каналізації, водо- та газопостачання)</w:t>
            </w:r>
          </w:p>
        </w:tc>
        <w:tc>
          <w:tcPr>
            <w:tcW w:w="4814" w:type="dxa"/>
          </w:tcPr>
          <w:p w14:paraId="3158C083" w14:textId="51E31546" w:rsidR="00C32DFD" w:rsidRPr="005F60FF" w:rsidRDefault="00C32DFD" w:rsidP="006A2E31">
            <w:pPr>
              <w:ind w:right="7"/>
              <w:rPr>
                <w:sz w:val="28"/>
                <w:szCs w:val="28"/>
                <w:lang w:val="uk-UA"/>
              </w:rPr>
            </w:pPr>
            <w:r w:rsidRPr="005F60FF">
              <w:rPr>
                <w:sz w:val="28"/>
                <w:szCs w:val="28"/>
                <w:lang w:val="uk-UA"/>
              </w:rPr>
              <w:t>Будинки розміщені на всій території нас</w:t>
            </w:r>
            <w:r w:rsidR="003D4E54">
              <w:rPr>
                <w:sz w:val="28"/>
                <w:szCs w:val="28"/>
                <w:lang w:val="uk-UA"/>
              </w:rPr>
              <w:t>елених пунктів:</w:t>
            </w:r>
            <w:r w:rsidR="007D09E4">
              <w:rPr>
                <w:sz w:val="28"/>
                <w:szCs w:val="28"/>
                <w:lang w:val="uk-UA"/>
              </w:rPr>
              <w:t xml:space="preserve"> </w:t>
            </w:r>
            <w:r w:rsidR="003D4E54">
              <w:rPr>
                <w:sz w:val="28"/>
                <w:szCs w:val="28"/>
                <w:lang w:val="uk-UA"/>
              </w:rPr>
              <w:t>с. Старі Санжари</w:t>
            </w:r>
            <w:r>
              <w:rPr>
                <w:sz w:val="28"/>
                <w:szCs w:val="28"/>
                <w:lang w:val="uk-UA"/>
              </w:rPr>
              <w:t xml:space="preserve"> </w:t>
            </w:r>
            <w:r w:rsidR="003D4E54">
              <w:rPr>
                <w:sz w:val="28"/>
                <w:szCs w:val="28"/>
                <w:lang w:val="uk-UA"/>
              </w:rPr>
              <w:t>(24</w:t>
            </w:r>
            <w:r w:rsidRPr="003C5526">
              <w:rPr>
                <w:sz w:val="28"/>
                <w:szCs w:val="28"/>
                <w:lang w:val="uk-UA"/>
              </w:rPr>
              <w:t xml:space="preserve"> квартир</w:t>
            </w:r>
            <w:r w:rsidR="003D4E54">
              <w:rPr>
                <w:sz w:val="28"/>
                <w:szCs w:val="28"/>
                <w:lang w:val="uk-UA"/>
              </w:rPr>
              <w:t>и</w:t>
            </w:r>
            <w:r w:rsidRPr="003C5526">
              <w:rPr>
                <w:sz w:val="28"/>
                <w:szCs w:val="28"/>
                <w:lang w:val="uk-UA"/>
              </w:rPr>
              <w:t xml:space="preserve">), с. </w:t>
            </w:r>
            <w:r w:rsidR="003D4E54">
              <w:rPr>
                <w:sz w:val="28"/>
                <w:szCs w:val="28"/>
                <w:lang w:val="uk-UA"/>
              </w:rPr>
              <w:t xml:space="preserve">Мала </w:t>
            </w:r>
            <w:proofErr w:type="spellStart"/>
            <w:r w:rsidR="003D4E54">
              <w:rPr>
                <w:sz w:val="28"/>
                <w:szCs w:val="28"/>
                <w:lang w:val="uk-UA"/>
              </w:rPr>
              <w:t>Перещепина</w:t>
            </w:r>
            <w:proofErr w:type="spellEnd"/>
            <w:r w:rsidR="003D4E54">
              <w:rPr>
                <w:sz w:val="28"/>
                <w:szCs w:val="28"/>
                <w:lang w:val="uk-UA"/>
              </w:rPr>
              <w:t xml:space="preserve"> (4</w:t>
            </w:r>
            <w:r w:rsidRPr="003C5526">
              <w:rPr>
                <w:sz w:val="28"/>
                <w:szCs w:val="28"/>
                <w:lang w:val="uk-UA"/>
              </w:rPr>
              <w:t xml:space="preserve"> квартир</w:t>
            </w:r>
            <w:r>
              <w:rPr>
                <w:sz w:val="28"/>
                <w:szCs w:val="28"/>
                <w:lang w:val="uk-UA"/>
              </w:rPr>
              <w:t>и</w:t>
            </w:r>
            <w:r w:rsidRPr="003C5526">
              <w:rPr>
                <w:sz w:val="28"/>
                <w:szCs w:val="28"/>
                <w:lang w:val="uk-UA"/>
              </w:rPr>
              <w:t>),</w:t>
            </w:r>
            <w:r w:rsidR="00C65DFF">
              <w:rPr>
                <w:sz w:val="28"/>
                <w:szCs w:val="28"/>
                <w:lang w:val="uk-UA"/>
              </w:rPr>
              <w:t xml:space="preserve"> </w:t>
            </w:r>
            <w:r w:rsidR="003D4E54">
              <w:rPr>
                <w:sz w:val="28"/>
                <w:szCs w:val="28"/>
                <w:lang w:val="uk-UA"/>
              </w:rPr>
              <w:t>с. Пристанційне (6 квартир)</w:t>
            </w:r>
            <w:r w:rsidRPr="003C5526">
              <w:rPr>
                <w:sz w:val="28"/>
                <w:szCs w:val="28"/>
                <w:lang w:val="uk-UA"/>
              </w:rPr>
              <w:t xml:space="preserve"> обладнані </w:t>
            </w:r>
            <w:r w:rsidRPr="005F60FF">
              <w:rPr>
                <w:sz w:val="28"/>
                <w:szCs w:val="28"/>
                <w:lang w:val="uk-UA"/>
              </w:rPr>
              <w:t xml:space="preserve">централізованим водопостачанням, газопостачанням. </w:t>
            </w:r>
          </w:p>
        </w:tc>
      </w:tr>
      <w:tr w:rsidR="00C32DFD" w:rsidRPr="003D4E54" w14:paraId="6915469A" w14:textId="77777777" w:rsidTr="001A47E8">
        <w:tblPrEx>
          <w:tblLook w:val="00A0" w:firstRow="1" w:lastRow="0" w:firstColumn="1" w:lastColumn="0" w:noHBand="0" w:noVBand="0"/>
        </w:tblPrEx>
        <w:trPr>
          <w:gridAfter w:val="1"/>
          <w:wAfter w:w="40" w:type="dxa"/>
          <w:trHeight w:val="627"/>
        </w:trPr>
        <w:tc>
          <w:tcPr>
            <w:tcW w:w="5211" w:type="dxa"/>
          </w:tcPr>
          <w:p w14:paraId="4D94D162" w14:textId="77777777" w:rsidR="00C32DFD" w:rsidRPr="005F60FF" w:rsidRDefault="00C32DFD" w:rsidP="006A2E31">
            <w:pPr>
              <w:ind w:right="-383"/>
              <w:rPr>
                <w:sz w:val="28"/>
                <w:szCs w:val="28"/>
                <w:lang w:val="uk-UA"/>
              </w:rPr>
            </w:pPr>
            <w:r w:rsidRPr="005F60FF">
              <w:rPr>
                <w:sz w:val="28"/>
                <w:szCs w:val="28"/>
                <w:lang w:val="uk-UA"/>
              </w:rPr>
              <w:t>Відомості про балансоутримувачів</w:t>
            </w:r>
          </w:p>
        </w:tc>
        <w:tc>
          <w:tcPr>
            <w:tcW w:w="4814" w:type="dxa"/>
          </w:tcPr>
          <w:p w14:paraId="613168BA" w14:textId="77777777" w:rsidR="00C32DFD" w:rsidRPr="005F60FF" w:rsidRDefault="00C32DFD" w:rsidP="006A2E31">
            <w:pPr>
              <w:ind w:right="7"/>
              <w:rPr>
                <w:sz w:val="28"/>
                <w:szCs w:val="28"/>
                <w:lang w:val="uk-UA"/>
              </w:rPr>
            </w:pPr>
            <w:r w:rsidRPr="005F60FF">
              <w:rPr>
                <w:sz w:val="28"/>
                <w:szCs w:val="28"/>
                <w:lang w:val="uk-UA"/>
              </w:rPr>
              <w:t>3 будинки перебувають на балансі комунального підприємства</w:t>
            </w:r>
            <w:r>
              <w:rPr>
                <w:sz w:val="28"/>
                <w:szCs w:val="28"/>
                <w:lang w:val="uk-UA"/>
              </w:rPr>
              <w:t>,</w:t>
            </w:r>
          </w:p>
          <w:p w14:paraId="3F8B9664" w14:textId="77777777" w:rsidR="00C32DFD" w:rsidRPr="005F60FF" w:rsidRDefault="007D09E4" w:rsidP="006A2E31">
            <w:pPr>
              <w:ind w:right="7"/>
              <w:rPr>
                <w:sz w:val="28"/>
                <w:szCs w:val="28"/>
                <w:lang w:val="uk-UA"/>
              </w:rPr>
            </w:pPr>
            <w:r>
              <w:rPr>
                <w:sz w:val="28"/>
                <w:szCs w:val="28"/>
                <w:lang w:val="uk-UA"/>
              </w:rPr>
              <w:t>3</w:t>
            </w:r>
            <w:r w:rsidR="00C32DFD" w:rsidRPr="005F60FF">
              <w:rPr>
                <w:sz w:val="28"/>
                <w:szCs w:val="28"/>
                <w:lang w:val="uk-UA"/>
              </w:rPr>
              <w:t xml:space="preserve"> будинк</w:t>
            </w:r>
            <w:r>
              <w:rPr>
                <w:sz w:val="28"/>
                <w:szCs w:val="28"/>
                <w:lang w:val="uk-UA"/>
              </w:rPr>
              <w:t xml:space="preserve">и </w:t>
            </w:r>
            <w:r w:rsidR="00C32DFD" w:rsidRPr="005F60FF">
              <w:rPr>
                <w:sz w:val="28"/>
                <w:szCs w:val="28"/>
                <w:lang w:val="uk-UA"/>
              </w:rPr>
              <w:t>відомч</w:t>
            </w:r>
            <w:r w:rsidR="00C32DFD">
              <w:rPr>
                <w:sz w:val="28"/>
                <w:szCs w:val="28"/>
                <w:lang w:val="uk-UA"/>
              </w:rPr>
              <w:t>их</w:t>
            </w:r>
          </w:p>
        </w:tc>
      </w:tr>
      <w:tr w:rsidR="00C32DFD" w:rsidRPr="005F60FF" w14:paraId="1BD5C3BE" w14:textId="77777777" w:rsidTr="001A47E8">
        <w:tblPrEx>
          <w:tblLook w:val="00A0" w:firstRow="1" w:lastRow="0" w:firstColumn="1" w:lastColumn="0" w:noHBand="0" w:noVBand="0"/>
        </w:tblPrEx>
        <w:trPr>
          <w:gridAfter w:val="1"/>
          <w:wAfter w:w="40" w:type="dxa"/>
        </w:trPr>
        <w:tc>
          <w:tcPr>
            <w:tcW w:w="5211" w:type="dxa"/>
          </w:tcPr>
          <w:p w14:paraId="70427EB3" w14:textId="77777777" w:rsidR="00C32DFD" w:rsidRPr="005F60FF" w:rsidRDefault="00C32DFD" w:rsidP="006A2E31">
            <w:pPr>
              <w:ind w:right="-3"/>
              <w:rPr>
                <w:sz w:val="28"/>
                <w:szCs w:val="28"/>
                <w:lang w:val="uk-UA"/>
              </w:rPr>
            </w:pPr>
            <w:r w:rsidRPr="005F60FF">
              <w:rPr>
                <w:sz w:val="28"/>
                <w:szCs w:val="28"/>
                <w:lang w:val="uk-UA"/>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tc>
        <w:tc>
          <w:tcPr>
            <w:tcW w:w="4814" w:type="dxa"/>
          </w:tcPr>
          <w:p w14:paraId="4203836D" w14:textId="77777777" w:rsidR="00C32DFD" w:rsidRPr="005F60FF" w:rsidRDefault="00C32DFD" w:rsidP="006A2E31">
            <w:pPr>
              <w:ind w:right="7"/>
              <w:rPr>
                <w:sz w:val="28"/>
                <w:szCs w:val="28"/>
                <w:lang w:val="uk-UA"/>
              </w:rPr>
            </w:pPr>
            <w:r w:rsidRPr="005F60FF">
              <w:rPr>
                <w:sz w:val="28"/>
                <w:szCs w:val="28"/>
                <w:lang w:val="uk-UA"/>
              </w:rPr>
              <w:t>Контейнери перебувають на балансі комунального підприємства, об’ємом 1 м</w:t>
            </w:r>
            <w:r w:rsidRPr="005F60FF">
              <w:rPr>
                <w:sz w:val="28"/>
                <w:szCs w:val="28"/>
                <w:vertAlign w:val="superscript"/>
                <w:lang w:val="uk-UA"/>
              </w:rPr>
              <w:t>3</w:t>
            </w:r>
            <w:r w:rsidRPr="005F60FF">
              <w:rPr>
                <w:sz w:val="28"/>
                <w:szCs w:val="28"/>
                <w:lang w:val="uk-UA"/>
              </w:rPr>
              <w:t xml:space="preserve"> – 121</w:t>
            </w:r>
          </w:p>
        </w:tc>
      </w:tr>
      <w:tr w:rsidR="00C32DFD" w:rsidRPr="005F60FF" w14:paraId="3BF65490" w14:textId="77777777" w:rsidTr="001A47E8">
        <w:tblPrEx>
          <w:tblLook w:val="00A0" w:firstRow="1" w:lastRow="0" w:firstColumn="1" w:lastColumn="0" w:noHBand="0" w:noVBand="0"/>
        </w:tblPrEx>
        <w:trPr>
          <w:gridAfter w:val="1"/>
          <w:wAfter w:w="40" w:type="dxa"/>
        </w:trPr>
        <w:tc>
          <w:tcPr>
            <w:tcW w:w="5211" w:type="dxa"/>
          </w:tcPr>
          <w:p w14:paraId="72C30D03" w14:textId="77777777" w:rsidR="00C32DFD" w:rsidRPr="00DA282E" w:rsidRDefault="00C32DFD" w:rsidP="006A2E31">
            <w:pPr>
              <w:ind w:right="-383"/>
              <w:rPr>
                <w:b/>
                <w:i/>
                <w:sz w:val="28"/>
                <w:szCs w:val="28"/>
                <w:lang w:val="uk-UA"/>
              </w:rPr>
            </w:pPr>
            <w:r w:rsidRPr="00DA282E">
              <w:rPr>
                <w:b/>
                <w:i/>
                <w:sz w:val="28"/>
                <w:szCs w:val="28"/>
                <w:lang w:val="uk-UA"/>
              </w:rPr>
              <w:t>Одноквартирні житлові будинки приватного сектору:</w:t>
            </w:r>
          </w:p>
        </w:tc>
        <w:tc>
          <w:tcPr>
            <w:tcW w:w="4814" w:type="dxa"/>
          </w:tcPr>
          <w:p w14:paraId="3FD726BF" w14:textId="77777777" w:rsidR="00C32DFD" w:rsidRPr="00DA282E" w:rsidRDefault="003D4E54" w:rsidP="006A2E31">
            <w:pPr>
              <w:ind w:right="-383"/>
              <w:rPr>
                <w:sz w:val="28"/>
                <w:szCs w:val="28"/>
                <w:lang w:val="uk-UA"/>
              </w:rPr>
            </w:pPr>
            <w:r>
              <w:rPr>
                <w:sz w:val="28"/>
                <w:szCs w:val="28"/>
                <w:lang w:val="uk-UA"/>
              </w:rPr>
              <w:t>2071</w:t>
            </w:r>
          </w:p>
        </w:tc>
      </w:tr>
      <w:tr w:rsidR="00C32DFD" w:rsidRPr="003D4E54" w14:paraId="719B089A" w14:textId="77777777" w:rsidTr="001A47E8">
        <w:tblPrEx>
          <w:tblLook w:val="00A0" w:firstRow="1" w:lastRow="0" w:firstColumn="1" w:lastColumn="0" w:noHBand="0" w:noVBand="0"/>
        </w:tblPrEx>
        <w:trPr>
          <w:gridAfter w:val="1"/>
          <w:wAfter w:w="40" w:type="dxa"/>
        </w:trPr>
        <w:tc>
          <w:tcPr>
            <w:tcW w:w="5211" w:type="dxa"/>
          </w:tcPr>
          <w:p w14:paraId="7416F6B8" w14:textId="77777777" w:rsidR="00C32DFD" w:rsidRPr="005F60FF" w:rsidRDefault="00C32DFD" w:rsidP="006A2E31">
            <w:pPr>
              <w:ind w:right="138"/>
              <w:rPr>
                <w:sz w:val="28"/>
                <w:szCs w:val="28"/>
                <w:lang w:val="uk-UA"/>
              </w:rPr>
            </w:pPr>
            <w:r w:rsidRPr="005F60FF">
              <w:rPr>
                <w:sz w:val="28"/>
                <w:szCs w:val="28"/>
                <w:lang w:val="uk-UA"/>
              </w:rPr>
              <w:t>Місце знаходження будинків, їх характеристика залежно від наявності видів благоустрою (каналізації, водо- та газопостачання)</w:t>
            </w:r>
          </w:p>
        </w:tc>
        <w:tc>
          <w:tcPr>
            <w:tcW w:w="4814" w:type="dxa"/>
          </w:tcPr>
          <w:p w14:paraId="3003EBF4" w14:textId="77777777" w:rsidR="00C32DFD" w:rsidRPr="005F60FF" w:rsidRDefault="00C32DFD" w:rsidP="006A2E31">
            <w:pPr>
              <w:ind w:right="7"/>
              <w:rPr>
                <w:sz w:val="28"/>
                <w:szCs w:val="28"/>
                <w:lang w:val="uk-UA"/>
              </w:rPr>
            </w:pPr>
            <w:r w:rsidRPr="005F60FF">
              <w:rPr>
                <w:sz w:val="28"/>
                <w:szCs w:val="28"/>
                <w:lang w:val="uk-UA"/>
              </w:rPr>
              <w:t>Споживачам одноквартирних житлових будинків приватного сектору послуга надається за договорами.</w:t>
            </w:r>
          </w:p>
          <w:p w14:paraId="217FB3E7" w14:textId="65776E56" w:rsidR="003D4E54" w:rsidRDefault="00C32DFD" w:rsidP="006A2E31">
            <w:pPr>
              <w:ind w:right="7"/>
              <w:rPr>
                <w:sz w:val="28"/>
                <w:szCs w:val="28"/>
                <w:lang w:val="uk-UA"/>
              </w:rPr>
            </w:pPr>
            <w:r w:rsidRPr="005F60FF">
              <w:rPr>
                <w:sz w:val="28"/>
                <w:szCs w:val="28"/>
                <w:lang w:val="uk-UA"/>
              </w:rPr>
              <w:lastRenderedPageBreak/>
              <w:t>Розташова</w:t>
            </w:r>
            <w:r w:rsidR="003D4E54">
              <w:rPr>
                <w:sz w:val="28"/>
                <w:szCs w:val="28"/>
                <w:lang w:val="uk-UA"/>
              </w:rPr>
              <w:t xml:space="preserve">ні на </w:t>
            </w:r>
            <w:r w:rsidR="003D4E54" w:rsidRPr="00F07DAC">
              <w:rPr>
                <w:sz w:val="28"/>
                <w:szCs w:val="28"/>
                <w:lang w:val="uk-UA"/>
              </w:rPr>
              <w:t>території с</w:t>
            </w:r>
            <w:r w:rsidR="009503D9" w:rsidRPr="00F07DAC">
              <w:rPr>
                <w:sz w:val="28"/>
                <w:szCs w:val="28"/>
                <w:lang w:val="uk-UA"/>
              </w:rPr>
              <w:t>. Старі Санжари</w:t>
            </w:r>
            <w:r w:rsidRPr="00F07DAC">
              <w:rPr>
                <w:sz w:val="28"/>
                <w:szCs w:val="28"/>
                <w:lang w:val="uk-UA"/>
              </w:rPr>
              <w:t xml:space="preserve"> </w:t>
            </w:r>
            <w:r w:rsidR="00F07DAC" w:rsidRPr="00F07DAC">
              <w:rPr>
                <w:sz w:val="28"/>
                <w:szCs w:val="28"/>
                <w:lang w:val="uk-UA"/>
              </w:rPr>
              <w:t xml:space="preserve">(1012 </w:t>
            </w:r>
            <w:proofErr w:type="spellStart"/>
            <w:r w:rsidR="00F07DAC" w:rsidRPr="00F07DAC">
              <w:rPr>
                <w:sz w:val="28"/>
                <w:szCs w:val="28"/>
                <w:lang w:val="uk-UA"/>
              </w:rPr>
              <w:t>чол</w:t>
            </w:r>
            <w:proofErr w:type="spellEnd"/>
            <w:r w:rsidR="001A47E8">
              <w:rPr>
                <w:sz w:val="28"/>
                <w:szCs w:val="28"/>
                <w:lang w:val="uk-UA"/>
              </w:rPr>
              <w:t>.</w:t>
            </w:r>
            <w:r w:rsidR="00F07DAC" w:rsidRPr="00F07DAC">
              <w:rPr>
                <w:sz w:val="28"/>
                <w:szCs w:val="28"/>
                <w:lang w:val="uk-UA"/>
              </w:rPr>
              <w:t>/</w:t>
            </w:r>
            <w:r w:rsidR="00F07DAC">
              <w:rPr>
                <w:sz w:val="28"/>
                <w:szCs w:val="28"/>
                <w:lang w:val="uk-UA"/>
              </w:rPr>
              <w:t>543</w:t>
            </w:r>
            <w:r w:rsidR="001A47E8">
              <w:rPr>
                <w:sz w:val="28"/>
                <w:szCs w:val="28"/>
                <w:lang w:val="uk-UA"/>
              </w:rPr>
              <w:t xml:space="preserve"> </w:t>
            </w:r>
            <w:r w:rsidRPr="00F07DAC">
              <w:rPr>
                <w:sz w:val="28"/>
                <w:szCs w:val="28"/>
                <w:lang w:val="uk-UA"/>
              </w:rPr>
              <w:t>садиб</w:t>
            </w:r>
            <w:r w:rsidR="00F07DAC">
              <w:rPr>
                <w:sz w:val="28"/>
                <w:szCs w:val="28"/>
                <w:lang w:val="uk-UA"/>
              </w:rPr>
              <w:t>и</w:t>
            </w:r>
            <w:r w:rsidRPr="00F07DAC">
              <w:rPr>
                <w:sz w:val="28"/>
                <w:szCs w:val="28"/>
                <w:lang w:val="uk-UA"/>
              </w:rPr>
              <w:t>),</w:t>
            </w:r>
            <w:r>
              <w:rPr>
                <w:sz w:val="28"/>
                <w:szCs w:val="28"/>
                <w:lang w:val="uk-UA"/>
              </w:rPr>
              <w:t xml:space="preserve">                        </w:t>
            </w:r>
            <w:r w:rsidRPr="005F60FF">
              <w:rPr>
                <w:sz w:val="28"/>
                <w:szCs w:val="28"/>
                <w:lang w:val="uk-UA"/>
              </w:rPr>
              <w:t xml:space="preserve"> </w:t>
            </w:r>
          </w:p>
          <w:p w14:paraId="3B256A9A" w14:textId="25E7CFBB" w:rsidR="00CB3B05" w:rsidRDefault="003D4E54" w:rsidP="006A2E31">
            <w:pPr>
              <w:ind w:right="7"/>
              <w:rPr>
                <w:sz w:val="28"/>
                <w:szCs w:val="28"/>
                <w:lang w:val="uk-UA"/>
              </w:rPr>
            </w:pPr>
            <w:r>
              <w:rPr>
                <w:sz w:val="28"/>
                <w:szCs w:val="28"/>
                <w:lang w:val="uk-UA"/>
              </w:rPr>
              <w:t xml:space="preserve">с. Мала </w:t>
            </w:r>
            <w:proofErr w:type="spellStart"/>
            <w:r>
              <w:rPr>
                <w:sz w:val="28"/>
                <w:szCs w:val="28"/>
                <w:lang w:val="uk-UA"/>
              </w:rPr>
              <w:t>Перещепина</w:t>
            </w:r>
            <w:proofErr w:type="spellEnd"/>
            <w:r>
              <w:rPr>
                <w:sz w:val="28"/>
                <w:szCs w:val="28"/>
                <w:lang w:val="uk-UA"/>
              </w:rPr>
              <w:t xml:space="preserve"> (</w:t>
            </w:r>
            <w:r w:rsidR="00F07DAC">
              <w:rPr>
                <w:sz w:val="28"/>
                <w:szCs w:val="28"/>
                <w:lang w:val="uk-UA"/>
              </w:rPr>
              <w:t xml:space="preserve">1665 </w:t>
            </w:r>
            <w:proofErr w:type="spellStart"/>
            <w:r w:rsidR="00F07DAC">
              <w:rPr>
                <w:sz w:val="28"/>
                <w:szCs w:val="28"/>
                <w:lang w:val="uk-UA"/>
              </w:rPr>
              <w:t>чол</w:t>
            </w:r>
            <w:proofErr w:type="spellEnd"/>
            <w:r w:rsidR="001A47E8">
              <w:rPr>
                <w:sz w:val="28"/>
                <w:szCs w:val="28"/>
                <w:lang w:val="uk-UA"/>
              </w:rPr>
              <w:t>.</w:t>
            </w:r>
            <w:r w:rsidR="00F07DAC">
              <w:rPr>
                <w:sz w:val="28"/>
                <w:szCs w:val="28"/>
                <w:lang w:val="uk-UA"/>
              </w:rPr>
              <w:t>/</w:t>
            </w:r>
            <w:r>
              <w:rPr>
                <w:sz w:val="28"/>
                <w:szCs w:val="28"/>
                <w:lang w:val="uk-UA"/>
              </w:rPr>
              <w:t>896</w:t>
            </w:r>
            <w:r w:rsidR="00C32DFD">
              <w:rPr>
                <w:sz w:val="28"/>
                <w:szCs w:val="28"/>
                <w:lang w:val="uk-UA"/>
              </w:rPr>
              <w:t xml:space="preserve"> садиб)</w:t>
            </w:r>
            <w:r w:rsidR="00C32DFD" w:rsidRPr="005F60FF">
              <w:rPr>
                <w:sz w:val="28"/>
                <w:szCs w:val="28"/>
                <w:lang w:val="uk-UA"/>
              </w:rPr>
              <w:t>,</w:t>
            </w:r>
            <w:r w:rsidR="00C32DFD">
              <w:rPr>
                <w:sz w:val="28"/>
                <w:szCs w:val="28"/>
                <w:lang w:val="uk-UA"/>
              </w:rPr>
              <w:t xml:space="preserve"> </w:t>
            </w:r>
            <w:r>
              <w:rPr>
                <w:sz w:val="28"/>
                <w:szCs w:val="28"/>
                <w:lang w:val="uk-UA"/>
              </w:rPr>
              <w:t>с. Пологи (</w:t>
            </w:r>
            <w:r w:rsidR="00F07DAC">
              <w:rPr>
                <w:sz w:val="28"/>
                <w:szCs w:val="28"/>
                <w:lang w:val="uk-UA"/>
              </w:rPr>
              <w:t xml:space="preserve">393 </w:t>
            </w:r>
            <w:proofErr w:type="spellStart"/>
            <w:r w:rsidR="00F07DAC">
              <w:rPr>
                <w:sz w:val="28"/>
                <w:szCs w:val="28"/>
                <w:lang w:val="uk-UA"/>
              </w:rPr>
              <w:t>чол</w:t>
            </w:r>
            <w:proofErr w:type="spellEnd"/>
            <w:r w:rsidR="001A47E8">
              <w:rPr>
                <w:sz w:val="28"/>
                <w:szCs w:val="28"/>
                <w:lang w:val="uk-UA"/>
              </w:rPr>
              <w:t>.</w:t>
            </w:r>
            <w:r w:rsidR="00F07DAC">
              <w:rPr>
                <w:sz w:val="28"/>
                <w:szCs w:val="28"/>
                <w:lang w:val="uk-UA"/>
              </w:rPr>
              <w:t>/</w:t>
            </w:r>
            <w:r>
              <w:rPr>
                <w:sz w:val="28"/>
                <w:szCs w:val="28"/>
                <w:lang w:val="uk-UA"/>
              </w:rPr>
              <w:t>258</w:t>
            </w:r>
            <w:r w:rsidR="00C32DFD">
              <w:rPr>
                <w:sz w:val="28"/>
                <w:szCs w:val="28"/>
                <w:lang w:val="uk-UA"/>
              </w:rPr>
              <w:t xml:space="preserve"> садиб)</w:t>
            </w:r>
            <w:r w:rsidR="00F07DAC">
              <w:rPr>
                <w:sz w:val="28"/>
                <w:szCs w:val="28"/>
                <w:lang w:val="uk-UA"/>
              </w:rPr>
              <w:t xml:space="preserve">, </w:t>
            </w:r>
            <w:r>
              <w:rPr>
                <w:sz w:val="28"/>
                <w:szCs w:val="28"/>
                <w:lang w:val="uk-UA"/>
              </w:rPr>
              <w:t>с.</w:t>
            </w:r>
            <w:r w:rsidR="009E336B">
              <w:rPr>
                <w:sz w:val="28"/>
                <w:szCs w:val="28"/>
                <w:lang w:val="uk-UA"/>
              </w:rPr>
              <w:t xml:space="preserve"> </w:t>
            </w:r>
            <w:r>
              <w:rPr>
                <w:sz w:val="28"/>
                <w:szCs w:val="28"/>
                <w:lang w:val="uk-UA"/>
              </w:rPr>
              <w:t>Пристанційне (</w:t>
            </w:r>
            <w:r w:rsidR="00F07DAC">
              <w:rPr>
                <w:sz w:val="28"/>
                <w:szCs w:val="28"/>
                <w:lang w:val="uk-UA"/>
              </w:rPr>
              <w:t xml:space="preserve">777 </w:t>
            </w:r>
            <w:proofErr w:type="spellStart"/>
            <w:r w:rsidR="00F07DAC">
              <w:rPr>
                <w:sz w:val="28"/>
                <w:szCs w:val="28"/>
                <w:lang w:val="uk-UA"/>
              </w:rPr>
              <w:t>чол</w:t>
            </w:r>
            <w:proofErr w:type="spellEnd"/>
            <w:r w:rsidR="001A47E8">
              <w:rPr>
                <w:sz w:val="28"/>
                <w:szCs w:val="28"/>
                <w:lang w:val="uk-UA"/>
              </w:rPr>
              <w:t>.</w:t>
            </w:r>
            <w:r w:rsidR="00F07DAC">
              <w:rPr>
                <w:sz w:val="28"/>
                <w:szCs w:val="28"/>
                <w:lang w:val="uk-UA"/>
              </w:rPr>
              <w:t>/</w:t>
            </w:r>
            <w:r w:rsidR="00CB3B05">
              <w:rPr>
                <w:sz w:val="28"/>
                <w:szCs w:val="28"/>
                <w:lang w:val="uk-UA"/>
              </w:rPr>
              <w:t>374 садиб</w:t>
            </w:r>
            <w:r w:rsidR="00F07DAC">
              <w:rPr>
                <w:sz w:val="28"/>
                <w:szCs w:val="28"/>
                <w:lang w:val="uk-UA"/>
              </w:rPr>
              <w:t>и</w:t>
            </w:r>
            <w:r w:rsidR="00CB3B05">
              <w:rPr>
                <w:sz w:val="28"/>
                <w:szCs w:val="28"/>
                <w:lang w:val="uk-UA"/>
              </w:rPr>
              <w:t>)</w:t>
            </w:r>
          </w:p>
          <w:p w14:paraId="25776CF0" w14:textId="77777777" w:rsidR="00C32DFD" w:rsidRPr="005F60FF" w:rsidRDefault="00C32DFD" w:rsidP="006A2E31">
            <w:pPr>
              <w:ind w:right="7"/>
              <w:rPr>
                <w:sz w:val="28"/>
                <w:szCs w:val="28"/>
                <w:lang w:val="uk-UA"/>
              </w:rPr>
            </w:pPr>
            <w:r w:rsidRPr="005F60FF">
              <w:rPr>
                <w:sz w:val="28"/>
                <w:szCs w:val="28"/>
                <w:lang w:val="uk-UA"/>
              </w:rPr>
              <w:t>Більша частина будинків обладнані централізованим водопостачанням та газопостачанням.</w:t>
            </w:r>
          </w:p>
        </w:tc>
      </w:tr>
      <w:tr w:rsidR="00C32DFD" w:rsidRPr="005F60FF" w14:paraId="75BC89AE" w14:textId="77777777" w:rsidTr="001A47E8">
        <w:tblPrEx>
          <w:tblLook w:val="00A0" w:firstRow="1" w:lastRow="0" w:firstColumn="1" w:lastColumn="0" w:noHBand="0" w:noVBand="0"/>
        </w:tblPrEx>
        <w:trPr>
          <w:gridAfter w:val="1"/>
          <w:wAfter w:w="40" w:type="dxa"/>
        </w:trPr>
        <w:tc>
          <w:tcPr>
            <w:tcW w:w="5211" w:type="dxa"/>
          </w:tcPr>
          <w:p w14:paraId="63A5FED8" w14:textId="77777777" w:rsidR="00C32DFD" w:rsidRPr="005F60FF" w:rsidRDefault="00C32DFD" w:rsidP="006A2E31">
            <w:pPr>
              <w:ind w:right="-3"/>
              <w:rPr>
                <w:sz w:val="28"/>
                <w:szCs w:val="28"/>
                <w:lang w:val="uk-UA"/>
              </w:rPr>
            </w:pPr>
            <w:r w:rsidRPr="005F60FF">
              <w:rPr>
                <w:sz w:val="28"/>
                <w:szCs w:val="28"/>
                <w:lang w:val="uk-UA"/>
              </w:rPr>
              <w:lastRenderedPageBreak/>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tc>
        <w:tc>
          <w:tcPr>
            <w:tcW w:w="4814" w:type="dxa"/>
          </w:tcPr>
          <w:p w14:paraId="722E8AE5" w14:textId="77777777" w:rsidR="00D25796" w:rsidRDefault="00D25796" w:rsidP="006A2E31">
            <w:pPr>
              <w:ind w:right="7"/>
              <w:rPr>
                <w:sz w:val="28"/>
                <w:szCs w:val="28"/>
                <w:lang w:val="uk-UA"/>
              </w:rPr>
            </w:pPr>
            <w:r>
              <w:rPr>
                <w:sz w:val="28"/>
                <w:szCs w:val="28"/>
                <w:lang w:val="uk-UA"/>
              </w:rPr>
              <w:t>Контейнерні майданчики відсутні</w:t>
            </w:r>
          </w:p>
          <w:p w14:paraId="7E9358A4" w14:textId="77777777" w:rsidR="00C32DFD" w:rsidRPr="00D25796" w:rsidRDefault="00D25796" w:rsidP="00D25796">
            <w:pPr>
              <w:rPr>
                <w:sz w:val="28"/>
                <w:szCs w:val="28"/>
                <w:lang w:val="uk-UA"/>
              </w:rPr>
            </w:pPr>
            <w:r w:rsidRPr="005F60FF">
              <w:rPr>
                <w:sz w:val="28"/>
                <w:szCs w:val="28"/>
                <w:lang w:val="uk-UA"/>
              </w:rPr>
              <w:t>Контейнери перебувають на балансі комунального підприємства</w:t>
            </w:r>
            <w:r>
              <w:rPr>
                <w:sz w:val="28"/>
                <w:szCs w:val="28"/>
                <w:lang w:val="uk-UA"/>
              </w:rPr>
              <w:t xml:space="preserve"> «Джерело»</w:t>
            </w:r>
            <w:r w:rsidRPr="005F60FF">
              <w:rPr>
                <w:sz w:val="28"/>
                <w:szCs w:val="28"/>
                <w:lang w:val="uk-UA"/>
              </w:rPr>
              <w:t>, об’ємом 1 м</w:t>
            </w:r>
            <w:r w:rsidRPr="005F60FF">
              <w:rPr>
                <w:sz w:val="28"/>
                <w:szCs w:val="28"/>
                <w:vertAlign w:val="superscript"/>
                <w:lang w:val="uk-UA"/>
              </w:rPr>
              <w:t>3</w:t>
            </w:r>
            <w:r w:rsidRPr="005F60FF">
              <w:rPr>
                <w:sz w:val="28"/>
                <w:szCs w:val="28"/>
                <w:lang w:val="uk-UA"/>
              </w:rPr>
              <w:t xml:space="preserve"> – 121</w:t>
            </w:r>
          </w:p>
        </w:tc>
      </w:tr>
      <w:tr w:rsidR="00C32DFD" w:rsidRPr="005F60FF" w14:paraId="17D8BA98" w14:textId="77777777" w:rsidTr="001A47E8">
        <w:tblPrEx>
          <w:tblLook w:val="00A0" w:firstRow="1" w:lastRow="0" w:firstColumn="1" w:lastColumn="0" w:noHBand="0" w:noVBand="0"/>
        </w:tblPrEx>
        <w:trPr>
          <w:gridAfter w:val="1"/>
          <w:wAfter w:w="40" w:type="dxa"/>
        </w:trPr>
        <w:tc>
          <w:tcPr>
            <w:tcW w:w="5211" w:type="dxa"/>
          </w:tcPr>
          <w:p w14:paraId="5CFACD06" w14:textId="77777777" w:rsidR="00C32DFD" w:rsidRPr="005F60FF" w:rsidRDefault="00C32DFD" w:rsidP="006A2E31">
            <w:pPr>
              <w:ind w:right="-3"/>
              <w:rPr>
                <w:sz w:val="28"/>
                <w:szCs w:val="28"/>
                <w:lang w:val="uk-UA"/>
              </w:rPr>
            </w:pPr>
            <w:r w:rsidRPr="005F60FF">
              <w:rPr>
                <w:sz w:val="28"/>
                <w:szCs w:val="28"/>
                <w:lang w:val="uk-UA"/>
              </w:rPr>
              <w:t>Характеристика під’їзних шляхів</w:t>
            </w:r>
          </w:p>
        </w:tc>
        <w:tc>
          <w:tcPr>
            <w:tcW w:w="4814" w:type="dxa"/>
          </w:tcPr>
          <w:p w14:paraId="1C983FEA" w14:textId="77777777" w:rsidR="00C32DFD" w:rsidRPr="005F60FF" w:rsidRDefault="00C32DFD" w:rsidP="006A2E31">
            <w:pPr>
              <w:ind w:right="7"/>
              <w:contextualSpacing/>
              <w:jc w:val="both"/>
              <w:rPr>
                <w:sz w:val="28"/>
                <w:szCs w:val="28"/>
                <w:lang w:val="uk-UA"/>
              </w:rPr>
            </w:pPr>
            <w:r w:rsidRPr="005F60FF">
              <w:rPr>
                <w:sz w:val="28"/>
                <w:szCs w:val="28"/>
                <w:lang w:val="uk-UA"/>
              </w:rPr>
              <w:t xml:space="preserve">протяжність шляхів </w:t>
            </w:r>
            <w:r w:rsidR="0025511A" w:rsidRPr="0025511A">
              <w:rPr>
                <w:sz w:val="28"/>
                <w:szCs w:val="28"/>
                <w:lang w:val="uk-UA"/>
              </w:rPr>
              <w:t>75</w:t>
            </w:r>
            <w:r w:rsidR="0025511A">
              <w:rPr>
                <w:sz w:val="28"/>
                <w:szCs w:val="28"/>
                <w:lang w:val="uk-UA"/>
              </w:rPr>
              <w:t>,5</w:t>
            </w:r>
            <w:r w:rsidRPr="005F60FF">
              <w:rPr>
                <w:sz w:val="28"/>
                <w:szCs w:val="28"/>
                <w:lang w:val="uk-UA"/>
              </w:rPr>
              <w:t xml:space="preserve"> км, в тому числі з твердим </w:t>
            </w:r>
            <w:r w:rsidRPr="0025511A">
              <w:rPr>
                <w:sz w:val="28"/>
                <w:szCs w:val="28"/>
                <w:lang w:val="uk-UA"/>
              </w:rPr>
              <w:t xml:space="preserve">покриттям </w:t>
            </w:r>
            <w:r w:rsidR="0025511A" w:rsidRPr="0025511A">
              <w:rPr>
                <w:sz w:val="28"/>
                <w:szCs w:val="28"/>
                <w:lang w:val="uk-UA"/>
              </w:rPr>
              <w:t>33</w:t>
            </w:r>
            <w:r>
              <w:rPr>
                <w:sz w:val="28"/>
                <w:szCs w:val="28"/>
                <w:lang w:val="uk-UA"/>
              </w:rPr>
              <w:t xml:space="preserve"> км</w:t>
            </w:r>
          </w:p>
        </w:tc>
      </w:tr>
      <w:tr w:rsidR="00C32DFD" w:rsidRPr="005F60FF" w14:paraId="347944BA" w14:textId="77777777" w:rsidTr="001A47E8">
        <w:tblPrEx>
          <w:tblLook w:val="00A0" w:firstRow="1" w:lastRow="0" w:firstColumn="1" w:lastColumn="0" w:noHBand="0" w:noVBand="0"/>
        </w:tblPrEx>
        <w:trPr>
          <w:gridAfter w:val="1"/>
          <w:wAfter w:w="40" w:type="dxa"/>
        </w:trPr>
        <w:tc>
          <w:tcPr>
            <w:tcW w:w="5211" w:type="dxa"/>
          </w:tcPr>
          <w:p w14:paraId="707B10BD" w14:textId="77777777" w:rsidR="00C32DFD" w:rsidRPr="00E02087" w:rsidRDefault="00C32DFD" w:rsidP="006A2E31">
            <w:pPr>
              <w:ind w:right="-3"/>
              <w:rPr>
                <w:b/>
                <w:i/>
                <w:sz w:val="28"/>
                <w:szCs w:val="28"/>
                <w:lang w:val="uk-UA"/>
              </w:rPr>
            </w:pPr>
            <w:r w:rsidRPr="00E02087">
              <w:rPr>
                <w:b/>
                <w:i/>
                <w:sz w:val="28"/>
                <w:szCs w:val="28"/>
                <w:lang w:val="uk-UA"/>
              </w:rPr>
              <w:t xml:space="preserve">Підприємства, установи та організації: (бюджетні або інші споживачі, наявність каналізації, центрального опалення, водо- та газопостачання)      </w:t>
            </w:r>
          </w:p>
        </w:tc>
        <w:tc>
          <w:tcPr>
            <w:tcW w:w="4814" w:type="dxa"/>
          </w:tcPr>
          <w:p w14:paraId="3C3E135A" w14:textId="77777777" w:rsidR="00C32DFD" w:rsidRPr="005F60FF" w:rsidRDefault="00C32DFD" w:rsidP="006A2E31">
            <w:pPr>
              <w:ind w:right="7"/>
              <w:rPr>
                <w:sz w:val="28"/>
                <w:szCs w:val="28"/>
                <w:lang w:val="uk-UA"/>
              </w:rPr>
            </w:pPr>
            <w:r w:rsidRPr="005F60FF">
              <w:rPr>
                <w:sz w:val="28"/>
                <w:szCs w:val="28"/>
                <w:lang w:val="uk-UA"/>
              </w:rPr>
              <w:t xml:space="preserve">Послуга надається за договорами </w:t>
            </w:r>
          </w:p>
        </w:tc>
      </w:tr>
      <w:tr w:rsidR="00C32DFD" w:rsidRPr="005F60FF" w14:paraId="3D419FEE" w14:textId="77777777" w:rsidTr="001A47E8">
        <w:tblPrEx>
          <w:tblLook w:val="00A0" w:firstRow="1" w:lastRow="0" w:firstColumn="1" w:lastColumn="0" w:noHBand="0" w:noVBand="0"/>
        </w:tblPrEx>
        <w:trPr>
          <w:gridAfter w:val="1"/>
          <w:wAfter w:w="40" w:type="dxa"/>
        </w:trPr>
        <w:tc>
          <w:tcPr>
            <w:tcW w:w="5211" w:type="dxa"/>
          </w:tcPr>
          <w:p w14:paraId="2B4E7607" w14:textId="77777777" w:rsidR="00C32DFD" w:rsidRPr="005F60FF" w:rsidRDefault="00C32DFD" w:rsidP="006A2E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rPr>
                <w:sz w:val="28"/>
                <w:szCs w:val="28"/>
                <w:lang w:val="uk-UA"/>
              </w:rPr>
            </w:pPr>
            <w:r w:rsidRPr="005F60FF">
              <w:rPr>
                <w:sz w:val="28"/>
                <w:szCs w:val="28"/>
                <w:lang w:val="uk-UA"/>
              </w:rPr>
              <w:t>Загальна кількість та перелік підприємств, установ та організацій, їх характеристика</w:t>
            </w:r>
          </w:p>
        </w:tc>
        <w:tc>
          <w:tcPr>
            <w:tcW w:w="4814" w:type="dxa"/>
          </w:tcPr>
          <w:p w14:paraId="7C12B7F1" w14:textId="77777777" w:rsidR="00C32DFD" w:rsidRPr="00624D27" w:rsidRDefault="00C32DFD" w:rsidP="006A2E31">
            <w:pPr>
              <w:ind w:right="7"/>
              <w:rPr>
                <w:sz w:val="28"/>
                <w:szCs w:val="28"/>
                <w:lang w:val="uk-UA"/>
              </w:rPr>
            </w:pPr>
            <w:r w:rsidRPr="00624D27">
              <w:rPr>
                <w:sz w:val="28"/>
                <w:szCs w:val="28"/>
                <w:lang w:val="uk-UA"/>
              </w:rPr>
              <w:t xml:space="preserve">Приватні підприємці </w:t>
            </w:r>
            <w:r w:rsidR="009E336B">
              <w:rPr>
                <w:sz w:val="28"/>
                <w:szCs w:val="28"/>
                <w:lang w:val="uk-UA"/>
              </w:rPr>
              <w:t>– 9</w:t>
            </w:r>
            <w:r>
              <w:rPr>
                <w:sz w:val="28"/>
                <w:szCs w:val="28"/>
                <w:lang w:val="uk-UA"/>
              </w:rPr>
              <w:t xml:space="preserve">, з </w:t>
            </w:r>
            <w:r w:rsidR="00DD5E3E">
              <w:rPr>
                <w:sz w:val="28"/>
                <w:szCs w:val="28"/>
                <w:lang w:val="uk-UA"/>
              </w:rPr>
              <w:t xml:space="preserve">них 7 </w:t>
            </w:r>
            <w:r>
              <w:rPr>
                <w:sz w:val="28"/>
                <w:szCs w:val="28"/>
                <w:lang w:val="uk-UA"/>
              </w:rPr>
              <w:t>в сфері торгівлі та закладів ресторанного господарства</w:t>
            </w:r>
          </w:p>
          <w:p w14:paraId="75278ABD" w14:textId="77777777" w:rsidR="00C32DFD" w:rsidRPr="00624D27" w:rsidRDefault="00C32DFD" w:rsidP="006A2E31">
            <w:pPr>
              <w:ind w:right="7"/>
              <w:rPr>
                <w:sz w:val="28"/>
                <w:szCs w:val="28"/>
                <w:lang w:val="uk-UA"/>
              </w:rPr>
            </w:pPr>
            <w:r w:rsidRPr="00624D27">
              <w:rPr>
                <w:sz w:val="28"/>
                <w:szCs w:val="28"/>
                <w:lang w:val="uk-UA"/>
              </w:rPr>
              <w:t>Установи, заклади соціальної інфраструктури –</w:t>
            </w:r>
            <w:r w:rsidR="00DD5E3E">
              <w:rPr>
                <w:sz w:val="28"/>
                <w:szCs w:val="28"/>
                <w:lang w:val="uk-UA"/>
              </w:rPr>
              <w:t xml:space="preserve"> 8</w:t>
            </w:r>
          </w:p>
          <w:p w14:paraId="09026DF9" w14:textId="2C93F122" w:rsidR="00C32DFD" w:rsidRPr="005F60FF" w:rsidRDefault="00C32DFD" w:rsidP="00CB3B05">
            <w:pPr>
              <w:ind w:right="7"/>
              <w:rPr>
                <w:sz w:val="28"/>
                <w:szCs w:val="28"/>
                <w:lang w:val="uk-UA"/>
              </w:rPr>
            </w:pPr>
            <w:r w:rsidRPr="00624D27">
              <w:rPr>
                <w:sz w:val="28"/>
                <w:szCs w:val="28"/>
                <w:lang w:val="uk-UA"/>
              </w:rPr>
              <w:t>Розташова</w:t>
            </w:r>
            <w:r w:rsidR="004B70CF">
              <w:rPr>
                <w:sz w:val="28"/>
                <w:szCs w:val="28"/>
                <w:lang w:val="uk-UA"/>
              </w:rPr>
              <w:t>ні на території с. Старі Санжари</w:t>
            </w:r>
            <w:r w:rsidR="00CB3B05">
              <w:rPr>
                <w:sz w:val="28"/>
                <w:szCs w:val="28"/>
                <w:lang w:val="uk-UA"/>
              </w:rPr>
              <w:t>,</w:t>
            </w:r>
            <w:r w:rsidR="004B70CF">
              <w:rPr>
                <w:sz w:val="28"/>
                <w:szCs w:val="28"/>
                <w:lang w:val="uk-UA"/>
              </w:rPr>
              <w:t xml:space="preserve"> с. Мала </w:t>
            </w:r>
            <w:proofErr w:type="spellStart"/>
            <w:r w:rsidR="004B70CF">
              <w:rPr>
                <w:sz w:val="28"/>
                <w:szCs w:val="28"/>
                <w:lang w:val="uk-UA"/>
              </w:rPr>
              <w:t>Перещепина</w:t>
            </w:r>
            <w:proofErr w:type="spellEnd"/>
            <w:r w:rsidR="00CB3B05">
              <w:rPr>
                <w:sz w:val="28"/>
                <w:szCs w:val="28"/>
                <w:lang w:val="uk-UA"/>
              </w:rPr>
              <w:t>, с. Пологи, с. Пристанційне</w:t>
            </w:r>
            <w:r w:rsidRPr="00624D27">
              <w:rPr>
                <w:sz w:val="28"/>
                <w:szCs w:val="28"/>
                <w:lang w:val="uk-UA"/>
              </w:rPr>
              <w:t>.</w:t>
            </w:r>
          </w:p>
        </w:tc>
      </w:tr>
      <w:tr w:rsidR="00C32DFD" w:rsidRPr="005F60FF" w14:paraId="0F8B3D95" w14:textId="77777777" w:rsidTr="001A47E8">
        <w:tblPrEx>
          <w:tblLook w:val="00A0" w:firstRow="1" w:lastRow="0" w:firstColumn="1" w:lastColumn="0" w:noHBand="0" w:noVBand="0"/>
        </w:tblPrEx>
        <w:trPr>
          <w:gridAfter w:val="1"/>
          <w:wAfter w:w="40" w:type="dxa"/>
        </w:trPr>
        <w:tc>
          <w:tcPr>
            <w:tcW w:w="5211" w:type="dxa"/>
          </w:tcPr>
          <w:p w14:paraId="19A14953" w14:textId="77777777" w:rsidR="00C32DFD" w:rsidRPr="005F60FF" w:rsidRDefault="00C32DFD" w:rsidP="006A2E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sz w:val="28"/>
                <w:szCs w:val="28"/>
                <w:lang w:val="uk-UA"/>
              </w:rPr>
            </w:pPr>
            <w:r w:rsidRPr="005F60FF">
              <w:rPr>
                <w:sz w:val="28"/>
                <w:szCs w:val="28"/>
                <w:lang w:val="uk-UA"/>
              </w:rPr>
              <w:t>Місцезнаходження, кількість, об'єм, місцезнаходження та належність контейнерів</w:t>
            </w:r>
          </w:p>
        </w:tc>
        <w:tc>
          <w:tcPr>
            <w:tcW w:w="4814" w:type="dxa"/>
          </w:tcPr>
          <w:p w14:paraId="5B86C327" w14:textId="77777777" w:rsidR="00C32DFD" w:rsidRDefault="00C32DFD" w:rsidP="006A2E31">
            <w:pPr>
              <w:ind w:right="7"/>
              <w:rPr>
                <w:sz w:val="28"/>
                <w:szCs w:val="28"/>
                <w:lang w:val="uk-UA"/>
              </w:rPr>
            </w:pPr>
            <w:r w:rsidRPr="005F60FF">
              <w:rPr>
                <w:sz w:val="28"/>
                <w:szCs w:val="28"/>
                <w:lang w:val="uk-UA"/>
              </w:rPr>
              <w:t>Контейнери перебувають на балансі комунального підприємства</w:t>
            </w:r>
            <w:r w:rsidR="00D25796">
              <w:rPr>
                <w:sz w:val="28"/>
                <w:szCs w:val="28"/>
                <w:lang w:val="uk-UA"/>
              </w:rPr>
              <w:t xml:space="preserve"> «Джерело»</w:t>
            </w:r>
            <w:r w:rsidRPr="005F60FF">
              <w:rPr>
                <w:sz w:val="28"/>
                <w:szCs w:val="28"/>
                <w:lang w:val="uk-UA"/>
              </w:rPr>
              <w:t>, об’ємом 1 м</w:t>
            </w:r>
            <w:r w:rsidRPr="005F60FF">
              <w:rPr>
                <w:sz w:val="28"/>
                <w:szCs w:val="28"/>
                <w:vertAlign w:val="superscript"/>
                <w:lang w:val="uk-UA"/>
              </w:rPr>
              <w:t>3</w:t>
            </w:r>
            <w:r w:rsidRPr="005F60FF">
              <w:rPr>
                <w:sz w:val="28"/>
                <w:szCs w:val="28"/>
                <w:lang w:val="uk-UA"/>
              </w:rPr>
              <w:t xml:space="preserve"> – 121</w:t>
            </w:r>
          </w:p>
          <w:p w14:paraId="5BF98C61" w14:textId="77777777" w:rsidR="00A02D45" w:rsidRPr="005F60FF" w:rsidRDefault="00A02D45" w:rsidP="006A2E31">
            <w:pPr>
              <w:ind w:right="7"/>
              <w:rPr>
                <w:sz w:val="28"/>
                <w:szCs w:val="28"/>
                <w:lang w:val="uk-UA"/>
              </w:rPr>
            </w:pPr>
            <w:r>
              <w:rPr>
                <w:sz w:val="28"/>
                <w:szCs w:val="28"/>
                <w:lang w:val="uk-UA"/>
              </w:rPr>
              <w:t>Контейнерні майданчики відсутні</w:t>
            </w:r>
          </w:p>
        </w:tc>
      </w:tr>
      <w:tr w:rsidR="00C32DFD" w:rsidRPr="005F60FF" w14:paraId="18B2D303" w14:textId="77777777" w:rsidTr="001A47E8">
        <w:tc>
          <w:tcPr>
            <w:tcW w:w="10065" w:type="dxa"/>
            <w:gridSpan w:val="3"/>
            <w:tcBorders>
              <w:top w:val="nil"/>
              <w:left w:val="nil"/>
              <w:bottom w:val="nil"/>
              <w:right w:val="nil"/>
            </w:tcBorders>
          </w:tcPr>
          <w:p w14:paraId="2E2691C4" w14:textId="77777777" w:rsidR="00C32DFD" w:rsidRPr="005F60FF" w:rsidRDefault="00C32DFD" w:rsidP="006A2E31">
            <w:pPr>
              <w:ind w:right="37" w:firstLine="748"/>
              <w:jc w:val="both"/>
              <w:rPr>
                <w:sz w:val="8"/>
                <w:szCs w:val="8"/>
                <w:lang w:val="uk-UA"/>
              </w:rPr>
            </w:pPr>
            <w:r w:rsidRPr="005F60FF">
              <w:rPr>
                <w:b/>
                <w:color w:val="000000"/>
                <w:sz w:val="28"/>
                <w:szCs w:val="28"/>
                <w:lang w:val="uk-UA"/>
              </w:rPr>
              <w:t>9. Характеристика, включаючи потужність, та місцезнаходження об</w:t>
            </w:r>
            <w:r w:rsidRPr="005F60FF">
              <w:rPr>
                <w:sz w:val="28"/>
                <w:szCs w:val="28"/>
                <w:lang w:val="uk-UA"/>
              </w:rPr>
              <w:t>’</w:t>
            </w:r>
            <w:r w:rsidRPr="005F60FF">
              <w:rPr>
                <w:b/>
                <w:color w:val="000000"/>
                <w:sz w:val="28"/>
                <w:szCs w:val="28"/>
                <w:lang w:val="uk-UA"/>
              </w:rPr>
              <w:t>єктів поводження з побутовими відходами</w:t>
            </w:r>
          </w:p>
        </w:tc>
      </w:tr>
      <w:tr w:rsidR="00C32DFD" w:rsidRPr="005F60FF" w14:paraId="10C1F012" w14:textId="77777777" w:rsidTr="001A47E8">
        <w:tc>
          <w:tcPr>
            <w:tcW w:w="10065" w:type="dxa"/>
            <w:gridSpan w:val="3"/>
            <w:tcBorders>
              <w:top w:val="nil"/>
              <w:left w:val="nil"/>
              <w:bottom w:val="nil"/>
              <w:right w:val="nil"/>
            </w:tcBorders>
          </w:tcPr>
          <w:p w14:paraId="1F55E685" w14:textId="77777777" w:rsidR="00C32DFD" w:rsidRPr="005F60FF" w:rsidRDefault="00C32DFD" w:rsidP="006A2E31">
            <w:pPr>
              <w:autoSpaceDE w:val="0"/>
              <w:autoSpaceDN w:val="0"/>
              <w:ind w:right="37" w:firstLine="709"/>
              <w:contextualSpacing/>
              <w:jc w:val="both"/>
              <w:rPr>
                <w:sz w:val="28"/>
                <w:szCs w:val="28"/>
                <w:lang w:val="uk-UA"/>
              </w:rPr>
            </w:pPr>
            <w:r w:rsidRPr="005F60FF">
              <w:rPr>
                <w:sz w:val="28"/>
                <w:szCs w:val="28"/>
                <w:lang w:val="uk-UA"/>
              </w:rPr>
              <w:t>Полігон твердих побутових відходів перебуває на балансі Комунального підприємства «Джерело», розташований на території Новосанжарської селищної ради в адміністративних межах с. Зачепилівка, знаходиться на ві</w:t>
            </w:r>
            <w:r w:rsidR="009E336B">
              <w:rPr>
                <w:sz w:val="28"/>
                <w:szCs w:val="28"/>
                <w:lang w:val="uk-UA"/>
              </w:rPr>
              <w:t xml:space="preserve">дстані </w:t>
            </w:r>
            <w:r w:rsidR="0025511A" w:rsidRPr="004873F5">
              <w:rPr>
                <w:sz w:val="28"/>
                <w:szCs w:val="28"/>
                <w:lang w:val="uk-UA"/>
              </w:rPr>
              <w:t>25,5</w:t>
            </w:r>
            <w:r w:rsidRPr="004873F5">
              <w:rPr>
                <w:sz w:val="28"/>
                <w:szCs w:val="28"/>
                <w:lang w:val="uk-UA"/>
              </w:rPr>
              <w:t xml:space="preserve"> км</w:t>
            </w:r>
            <w:r w:rsidR="009E336B">
              <w:rPr>
                <w:sz w:val="28"/>
                <w:szCs w:val="28"/>
                <w:lang w:val="uk-UA"/>
              </w:rPr>
              <w:t xml:space="preserve"> від села</w:t>
            </w:r>
            <w:r w:rsidR="00842957">
              <w:rPr>
                <w:sz w:val="28"/>
                <w:szCs w:val="28"/>
                <w:lang w:val="uk-UA"/>
              </w:rPr>
              <w:t xml:space="preserve"> Ст</w:t>
            </w:r>
            <w:r w:rsidR="0025511A">
              <w:rPr>
                <w:sz w:val="28"/>
                <w:szCs w:val="28"/>
                <w:lang w:val="uk-UA"/>
              </w:rPr>
              <w:t>арі Санжари, 24,3</w:t>
            </w:r>
            <w:r w:rsidR="009E336B">
              <w:rPr>
                <w:sz w:val="28"/>
                <w:szCs w:val="28"/>
                <w:lang w:val="uk-UA"/>
              </w:rPr>
              <w:t xml:space="preserve"> км від се</w:t>
            </w:r>
            <w:r w:rsidR="0025511A">
              <w:rPr>
                <w:sz w:val="28"/>
                <w:szCs w:val="28"/>
                <w:lang w:val="uk-UA"/>
              </w:rPr>
              <w:t xml:space="preserve">ла Мала </w:t>
            </w:r>
            <w:proofErr w:type="spellStart"/>
            <w:r w:rsidR="0025511A">
              <w:rPr>
                <w:sz w:val="28"/>
                <w:szCs w:val="28"/>
                <w:lang w:val="uk-UA"/>
              </w:rPr>
              <w:t>Перещепина</w:t>
            </w:r>
            <w:proofErr w:type="spellEnd"/>
            <w:r w:rsidR="0025511A">
              <w:rPr>
                <w:sz w:val="28"/>
                <w:szCs w:val="28"/>
                <w:lang w:val="uk-UA"/>
              </w:rPr>
              <w:t>, 28 км від села Пологи, 29,8</w:t>
            </w:r>
            <w:r w:rsidR="009E336B">
              <w:rPr>
                <w:sz w:val="28"/>
                <w:szCs w:val="28"/>
                <w:lang w:val="uk-UA"/>
              </w:rPr>
              <w:t xml:space="preserve"> км від села Пристанційне</w:t>
            </w:r>
            <w:r w:rsidRPr="005F60FF">
              <w:rPr>
                <w:sz w:val="28"/>
                <w:szCs w:val="28"/>
                <w:lang w:val="uk-UA"/>
              </w:rPr>
              <w:t>.</w:t>
            </w:r>
          </w:p>
          <w:p w14:paraId="21C875EA" w14:textId="77777777" w:rsidR="007A2135" w:rsidRDefault="007A2135" w:rsidP="006A2E31">
            <w:pPr>
              <w:ind w:right="37" w:firstLine="748"/>
              <w:jc w:val="both"/>
              <w:rPr>
                <w:b/>
                <w:color w:val="000000"/>
                <w:sz w:val="28"/>
                <w:szCs w:val="28"/>
                <w:lang w:val="uk-UA"/>
              </w:rPr>
            </w:pPr>
          </w:p>
          <w:p w14:paraId="6EBDBE4F" w14:textId="429679B9" w:rsidR="00C32DFD" w:rsidRPr="005F60FF" w:rsidRDefault="00C32DFD" w:rsidP="006A2E31">
            <w:pPr>
              <w:ind w:right="37" w:firstLine="748"/>
              <w:jc w:val="both"/>
              <w:rPr>
                <w:b/>
                <w:color w:val="000000"/>
                <w:sz w:val="28"/>
                <w:szCs w:val="28"/>
                <w:lang w:val="uk-UA"/>
              </w:rPr>
            </w:pPr>
            <w:r w:rsidRPr="005F60FF">
              <w:rPr>
                <w:b/>
                <w:color w:val="000000"/>
                <w:sz w:val="28"/>
                <w:szCs w:val="28"/>
                <w:lang w:val="uk-UA"/>
              </w:rPr>
              <w:t>10. Вимоги до конкурсних пропозицій</w:t>
            </w:r>
          </w:p>
          <w:p w14:paraId="003ADAF5" w14:textId="77777777" w:rsidR="00C32DFD" w:rsidRPr="005F60FF" w:rsidRDefault="00C32DFD" w:rsidP="006A2E31">
            <w:pPr>
              <w:ind w:right="37" w:firstLine="748"/>
              <w:jc w:val="both"/>
              <w:rPr>
                <w:color w:val="000000"/>
                <w:spacing w:val="-4"/>
                <w:sz w:val="28"/>
                <w:szCs w:val="28"/>
                <w:lang w:val="uk-UA"/>
              </w:rPr>
            </w:pPr>
            <w:r w:rsidRPr="005F60FF">
              <w:rPr>
                <w:color w:val="000000"/>
                <w:spacing w:val="-4"/>
                <w:sz w:val="28"/>
                <w:szCs w:val="28"/>
                <w:lang w:val="uk-UA"/>
              </w:rPr>
              <w:t xml:space="preserve">Конкурсна пропозиція подається у письмовій формі за підписом уповноваженої особи учасника, прошита, пронумерована та скріплена печаткою. </w:t>
            </w:r>
          </w:p>
          <w:p w14:paraId="6CEE9F06" w14:textId="77777777" w:rsidR="00C32DFD" w:rsidRPr="005F60FF" w:rsidRDefault="00C32DFD" w:rsidP="006A2E31">
            <w:pPr>
              <w:ind w:right="37" w:firstLine="748"/>
              <w:jc w:val="both"/>
              <w:rPr>
                <w:color w:val="000000"/>
                <w:sz w:val="28"/>
                <w:szCs w:val="28"/>
                <w:lang w:val="uk-UA"/>
              </w:rPr>
            </w:pPr>
            <w:r w:rsidRPr="005F60FF">
              <w:rPr>
                <w:color w:val="000000"/>
                <w:sz w:val="28"/>
                <w:szCs w:val="28"/>
                <w:lang w:val="uk-UA"/>
              </w:rPr>
              <w:t xml:space="preserve">Конкурсна пропозиція подається особисто або надсилається </w:t>
            </w:r>
            <w:r w:rsidRPr="005F60FF">
              <w:rPr>
                <w:color w:val="000000"/>
                <w:sz w:val="28"/>
                <w:szCs w:val="28"/>
                <w:lang w:val="uk-UA"/>
              </w:rPr>
              <w:br/>
              <w:t xml:space="preserve">поштою у запечатаному конверті, на якому зазначаються повне </w:t>
            </w:r>
            <w:r w:rsidRPr="005F60FF">
              <w:rPr>
                <w:color w:val="000000"/>
                <w:sz w:val="28"/>
                <w:szCs w:val="28"/>
                <w:lang w:val="uk-UA"/>
              </w:rPr>
              <w:br/>
              <w:t>найменування і місцезнаходження організатора та учасника конкурсу,</w:t>
            </w:r>
            <w:r w:rsidRPr="005F60FF">
              <w:rPr>
                <w:sz w:val="28"/>
                <w:szCs w:val="28"/>
                <w:lang w:val="uk-UA"/>
              </w:rPr>
              <w:t xml:space="preserve"> </w:t>
            </w:r>
            <w:r w:rsidRPr="005F60FF">
              <w:rPr>
                <w:sz w:val="28"/>
                <w:szCs w:val="28"/>
                <w:lang w:val="uk-UA"/>
              </w:rPr>
              <w:lastRenderedPageBreak/>
              <w:t>ідентифікаційний код учасника конкурсу,</w:t>
            </w:r>
            <w:r w:rsidRPr="005F60FF">
              <w:rPr>
                <w:color w:val="000000"/>
                <w:sz w:val="28"/>
                <w:szCs w:val="28"/>
                <w:lang w:val="uk-UA"/>
              </w:rPr>
              <w:t xml:space="preserve"> перелік послуг, на надання яких подається пропозиція.</w:t>
            </w:r>
          </w:p>
          <w:p w14:paraId="1957A7F6" w14:textId="77777777" w:rsidR="00C32DFD" w:rsidRPr="005F60FF" w:rsidRDefault="00C32DFD" w:rsidP="006A2E31">
            <w:pPr>
              <w:ind w:right="37" w:firstLine="748"/>
              <w:jc w:val="both"/>
              <w:rPr>
                <w:color w:val="000000"/>
                <w:sz w:val="28"/>
                <w:szCs w:val="28"/>
                <w:lang w:val="uk-UA"/>
              </w:rPr>
            </w:pPr>
            <w:proofErr w:type="spellStart"/>
            <w:r w:rsidRPr="005F60FF">
              <w:rPr>
                <w:sz w:val="28"/>
                <w:szCs w:val="28"/>
              </w:rPr>
              <w:t>Конверти</w:t>
            </w:r>
            <w:proofErr w:type="spellEnd"/>
            <w:r w:rsidRPr="005F60FF">
              <w:rPr>
                <w:sz w:val="28"/>
                <w:szCs w:val="28"/>
              </w:rPr>
              <w:t xml:space="preserve"> з </w:t>
            </w:r>
            <w:proofErr w:type="spellStart"/>
            <w:r w:rsidRPr="005F60FF">
              <w:rPr>
                <w:sz w:val="28"/>
                <w:szCs w:val="28"/>
              </w:rPr>
              <w:t>конкурсними</w:t>
            </w:r>
            <w:proofErr w:type="spellEnd"/>
            <w:r w:rsidRPr="005F60FF">
              <w:rPr>
                <w:sz w:val="28"/>
                <w:szCs w:val="28"/>
              </w:rPr>
              <w:t xml:space="preserve"> </w:t>
            </w:r>
            <w:proofErr w:type="spellStart"/>
            <w:r w:rsidRPr="005F60FF">
              <w:rPr>
                <w:sz w:val="28"/>
                <w:szCs w:val="28"/>
              </w:rPr>
              <w:t>пропозиціями</w:t>
            </w:r>
            <w:proofErr w:type="spellEnd"/>
            <w:r w:rsidRPr="005F60FF">
              <w:rPr>
                <w:sz w:val="28"/>
                <w:szCs w:val="28"/>
              </w:rPr>
              <w:t xml:space="preserve">, </w:t>
            </w:r>
            <w:proofErr w:type="spellStart"/>
            <w:r w:rsidRPr="005F60FF">
              <w:rPr>
                <w:sz w:val="28"/>
                <w:szCs w:val="28"/>
              </w:rPr>
              <w:t>що</w:t>
            </w:r>
            <w:proofErr w:type="spellEnd"/>
            <w:r w:rsidRPr="005F60FF">
              <w:rPr>
                <w:sz w:val="28"/>
                <w:szCs w:val="28"/>
              </w:rPr>
              <w:t xml:space="preserve"> </w:t>
            </w:r>
            <w:proofErr w:type="spellStart"/>
            <w:r w:rsidRPr="005F60FF">
              <w:rPr>
                <w:sz w:val="28"/>
                <w:szCs w:val="28"/>
              </w:rPr>
              <w:t>надійшли</w:t>
            </w:r>
            <w:proofErr w:type="spellEnd"/>
            <w:r w:rsidRPr="005F60FF">
              <w:rPr>
                <w:sz w:val="28"/>
                <w:szCs w:val="28"/>
              </w:rPr>
              <w:t xml:space="preserve"> </w:t>
            </w:r>
            <w:proofErr w:type="spellStart"/>
            <w:r w:rsidRPr="005F60FF">
              <w:rPr>
                <w:sz w:val="28"/>
                <w:szCs w:val="28"/>
              </w:rPr>
              <w:t>після</w:t>
            </w:r>
            <w:proofErr w:type="spellEnd"/>
            <w:r w:rsidRPr="005F60FF">
              <w:rPr>
                <w:sz w:val="28"/>
                <w:szCs w:val="28"/>
              </w:rPr>
              <w:t xml:space="preserve"> </w:t>
            </w:r>
            <w:proofErr w:type="spellStart"/>
            <w:r w:rsidRPr="005F60FF">
              <w:rPr>
                <w:sz w:val="28"/>
                <w:szCs w:val="28"/>
              </w:rPr>
              <w:t>закінчення</w:t>
            </w:r>
            <w:proofErr w:type="spellEnd"/>
            <w:r w:rsidRPr="005F60FF">
              <w:rPr>
                <w:sz w:val="28"/>
                <w:szCs w:val="28"/>
              </w:rPr>
              <w:t xml:space="preserve"> строку </w:t>
            </w:r>
            <w:proofErr w:type="spellStart"/>
            <w:r w:rsidRPr="005F60FF">
              <w:rPr>
                <w:sz w:val="28"/>
                <w:szCs w:val="28"/>
              </w:rPr>
              <w:t>їх</w:t>
            </w:r>
            <w:proofErr w:type="spellEnd"/>
            <w:r w:rsidRPr="005F60FF">
              <w:rPr>
                <w:sz w:val="28"/>
                <w:szCs w:val="28"/>
              </w:rPr>
              <w:t xml:space="preserve"> </w:t>
            </w:r>
            <w:proofErr w:type="spellStart"/>
            <w:r w:rsidRPr="005F60FF">
              <w:rPr>
                <w:sz w:val="28"/>
                <w:szCs w:val="28"/>
              </w:rPr>
              <w:t>подання</w:t>
            </w:r>
            <w:proofErr w:type="spellEnd"/>
            <w:r w:rsidRPr="005F60FF">
              <w:rPr>
                <w:sz w:val="28"/>
                <w:szCs w:val="28"/>
              </w:rPr>
              <w:t xml:space="preserve">, не </w:t>
            </w:r>
            <w:proofErr w:type="spellStart"/>
            <w:r w:rsidRPr="005F60FF">
              <w:rPr>
                <w:sz w:val="28"/>
                <w:szCs w:val="28"/>
              </w:rPr>
              <w:t>розкриваються</w:t>
            </w:r>
            <w:proofErr w:type="spellEnd"/>
            <w:r w:rsidRPr="005F60FF">
              <w:rPr>
                <w:sz w:val="28"/>
                <w:szCs w:val="28"/>
              </w:rPr>
              <w:t xml:space="preserve"> і </w:t>
            </w:r>
            <w:proofErr w:type="spellStart"/>
            <w:r w:rsidRPr="005F60FF">
              <w:rPr>
                <w:sz w:val="28"/>
                <w:szCs w:val="28"/>
              </w:rPr>
              <w:t>повертаються</w:t>
            </w:r>
            <w:proofErr w:type="spellEnd"/>
            <w:r w:rsidRPr="005F60FF">
              <w:rPr>
                <w:sz w:val="28"/>
                <w:szCs w:val="28"/>
              </w:rPr>
              <w:t xml:space="preserve"> </w:t>
            </w:r>
            <w:proofErr w:type="spellStart"/>
            <w:r w:rsidRPr="005F60FF">
              <w:rPr>
                <w:sz w:val="28"/>
                <w:szCs w:val="28"/>
              </w:rPr>
              <w:t>учасникам</w:t>
            </w:r>
            <w:proofErr w:type="spellEnd"/>
            <w:r w:rsidRPr="005F60FF">
              <w:rPr>
                <w:sz w:val="28"/>
                <w:szCs w:val="28"/>
              </w:rPr>
              <w:t xml:space="preserve"> конкурсу.</w:t>
            </w:r>
          </w:p>
          <w:p w14:paraId="52D3571E" w14:textId="77777777" w:rsidR="00C32DFD" w:rsidRPr="005F60FF" w:rsidRDefault="00C32DFD" w:rsidP="006A2E31">
            <w:pPr>
              <w:ind w:right="37" w:firstLine="748"/>
              <w:jc w:val="both"/>
              <w:rPr>
                <w:color w:val="000000"/>
                <w:sz w:val="28"/>
                <w:szCs w:val="28"/>
                <w:lang w:val="uk-UA"/>
              </w:rPr>
            </w:pPr>
          </w:p>
        </w:tc>
      </w:tr>
      <w:tr w:rsidR="00C32DFD" w:rsidRPr="005F60FF" w14:paraId="31C20A43" w14:textId="77777777" w:rsidTr="001A47E8">
        <w:tc>
          <w:tcPr>
            <w:tcW w:w="10065" w:type="dxa"/>
            <w:gridSpan w:val="3"/>
            <w:tcBorders>
              <w:top w:val="nil"/>
              <w:left w:val="nil"/>
              <w:bottom w:val="nil"/>
              <w:right w:val="nil"/>
            </w:tcBorders>
            <w:vAlign w:val="center"/>
          </w:tcPr>
          <w:p w14:paraId="7B2391AA" w14:textId="77777777" w:rsidR="00C32DFD" w:rsidRPr="005F60FF" w:rsidRDefault="00C32DFD" w:rsidP="006A2E31">
            <w:pPr>
              <w:ind w:right="-383" w:firstLine="748"/>
              <w:jc w:val="center"/>
              <w:rPr>
                <w:b/>
                <w:color w:val="000000"/>
                <w:sz w:val="28"/>
                <w:szCs w:val="28"/>
                <w:lang w:val="uk-UA"/>
              </w:rPr>
            </w:pPr>
            <w:r w:rsidRPr="005F60FF">
              <w:rPr>
                <w:b/>
                <w:color w:val="000000"/>
                <w:sz w:val="28"/>
                <w:szCs w:val="28"/>
                <w:lang w:val="uk-UA"/>
              </w:rPr>
              <w:lastRenderedPageBreak/>
              <w:t>11. Критерії оцінки конкурсних пропозицій</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83"/>
              <w:gridCol w:w="4820"/>
              <w:gridCol w:w="992"/>
              <w:gridCol w:w="30"/>
            </w:tblGrid>
            <w:tr w:rsidR="00C32DFD" w:rsidRPr="005F60FF" w14:paraId="13998A32" w14:textId="77777777" w:rsidTr="006A2E31">
              <w:tc>
                <w:tcPr>
                  <w:tcW w:w="704" w:type="dxa"/>
                </w:tcPr>
                <w:p w14:paraId="1E9830A1"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hanging="113"/>
                    <w:jc w:val="center"/>
                    <w:rPr>
                      <w:color w:val="000000"/>
                      <w:sz w:val="28"/>
                      <w:szCs w:val="28"/>
                      <w:lang w:val="uk-UA"/>
                    </w:rPr>
                  </w:pPr>
                  <w:r w:rsidRPr="005F60FF">
                    <w:rPr>
                      <w:color w:val="000000"/>
                      <w:sz w:val="28"/>
                      <w:szCs w:val="28"/>
                      <w:lang w:val="uk-UA"/>
                    </w:rPr>
                    <w:t>№ з/п</w:t>
                  </w:r>
                </w:p>
              </w:tc>
              <w:tc>
                <w:tcPr>
                  <w:tcW w:w="2983" w:type="dxa"/>
                </w:tcPr>
                <w:p w14:paraId="4F8E4C5B"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jc w:val="center"/>
                    <w:rPr>
                      <w:color w:val="000000"/>
                      <w:sz w:val="28"/>
                      <w:szCs w:val="28"/>
                      <w:lang w:val="uk-UA"/>
                    </w:rPr>
                  </w:pPr>
                </w:p>
                <w:p w14:paraId="21141DEC"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jc w:val="center"/>
                    <w:rPr>
                      <w:color w:val="000000"/>
                      <w:sz w:val="28"/>
                      <w:szCs w:val="28"/>
                      <w:lang w:val="uk-UA"/>
                    </w:rPr>
                  </w:pPr>
                  <w:r w:rsidRPr="005F60FF">
                    <w:rPr>
                      <w:color w:val="000000"/>
                      <w:sz w:val="28"/>
                      <w:szCs w:val="28"/>
                      <w:lang w:val="uk-UA"/>
                    </w:rPr>
                    <w:t>Кваліфікаційні вимоги</w:t>
                  </w:r>
                </w:p>
              </w:tc>
              <w:tc>
                <w:tcPr>
                  <w:tcW w:w="4820" w:type="dxa"/>
                </w:tcPr>
                <w:p w14:paraId="1BCC9890"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hanging="113"/>
                    <w:jc w:val="center"/>
                    <w:rPr>
                      <w:color w:val="000000"/>
                      <w:sz w:val="28"/>
                      <w:szCs w:val="28"/>
                      <w:lang w:val="uk-UA"/>
                    </w:rPr>
                  </w:pPr>
                </w:p>
                <w:p w14:paraId="13059E23"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hanging="113"/>
                    <w:jc w:val="center"/>
                    <w:rPr>
                      <w:color w:val="000000"/>
                      <w:sz w:val="28"/>
                      <w:szCs w:val="28"/>
                      <w:lang w:val="uk-UA"/>
                    </w:rPr>
                  </w:pPr>
                  <w:r w:rsidRPr="005F60FF">
                    <w:rPr>
                      <w:color w:val="000000"/>
                      <w:sz w:val="28"/>
                      <w:szCs w:val="28"/>
                      <w:lang w:val="uk-UA"/>
                    </w:rPr>
                    <w:t>Критерії відповідності</w:t>
                  </w:r>
                </w:p>
              </w:tc>
              <w:tc>
                <w:tcPr>
                  <w:tcW w:w="1022" w:type="dxa"/>
                  <w:gridSpan w:val="2"/>
                </w:tcPr>
                <w:p w14:paraId="599065AD"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center"/>
                    <w:rPr>
                      <w:color w:val="000000"/>
                      <w:sz w:val="28"/>
                      <w:szCs w:val="28"/>
                      <w:lang w:val="uk-UA"/>
                    </w:rPr>
                  </w:pPr>
                  <w:r w:rsidRPr="005F60FF">
                    <w:rPr>
                      <w:color w:val="000000"/>
                      <w:sz w:val="28"/>
                      <w:szCs w:val="28"/>
                      <w:lang w:val="uk-UA"/>
                    </w:rPr>
                    <w:t>Кіль-кість балів</w:t>
                  </w:r>
                </w:p>
              </w:tc>
            </w:tr>
            <w:tr w:rsidR="00C32DFD" w:rsidRPr="005F60FF" w14:paraId="459626DA" w14:textId="77777777" w:rsidTr="006A2E31">
              <w:tc>
                <w:tcPr>
                  <w:tcW w:w="704" w:type="dxa"/>
                </w:tcPr>
                <w:p w14:paraId="04576CAB"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1.</w:t>
                  </w:r>
                </w:p>
              </w:tc>
              <w:tc>
                <w:tcPr>
                  <w:tcW w:w="2983" w:type="dxa"/>
                </w:tcPr>
                <w:p w14:paraId="28F0A10F" w14:textId="249E16B4" w:rsidR="00C32DFD" w:rsidRPr="005F60FF" w:rsidRDefault="00C32DFD" w:rsidP="00D25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 xml:space="preserve">Наявність в учасника достатньої кількості спеціально обладнаних транспортних засобів для збирання та перевезення побутових відходів, що утворюються у житловій забудові та на підприємствах, в установах та організаціях, розміщених у межах </w:t>
                  </w:r>
                  <w:r w:rsidR="00D25796">
                    <w:rPr>
                      <w:sz w:val="28"/>
                      <w:szCs w:val="28"/>
                      <w:lang w:val="uk-UA"/>
                    </w:rPr>
                    <w:t xml:space="preserve">села Старі Санжари, села Мала </w:t>
                  </w:r>
                  <w:proofErr w:type="spellStart"/>
                  <w:r w:rsidR="00D25796">
                    <w:rPr>
                      <w:sz w:val="28"/>
                      <w:szCs w:val="28"/>
                      <w:lang w:val="uk-UA"/>
                    </w:rPr>
                    <w:t>Перещепина</w:t>
                  </w:r>
                  <w:proofErr w:type="spellEnd"/>
                  <w:r w:rsidR="00D25796">
                    <w:rPr>
                      <w:sz w:val="28"/>
                      <w:szCs w:val="28"/>
                      <w:lang w:val="uk-UA"/>
                    </w:rPr>
                    <w:t>, села Пологи, села Пристанційне</w:t>
                  </w:r>
                </w:p>
              </w:tc>
              <w:tc>
                <w:tcPr>
                  <w:tcW w:w="4820" w:type="dxa"/>
                </w:tcPr>
                <w:p w14:paraId="325F741F"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який має спеціально обладнані транспортні засоби різних типів для збирання та вивезення побутових відходів у обсягах, що наведені у конкурсній документації.</w:t>
                  </w:r>
                </w:p>
                <w:p w14:paraId="12F6A188"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перевищує 75 відсотків, не враховуються.</w:t>
                  </w:r>
                </w:p>
                <w:p w14:paraId="1A9F90D6"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який має спеціально обладнані транспортні засоби, строк експлуатації та рівень зношеності яких менший.</w:t>
                  </w:r>
                </w:p>
              </w:tc>
              <w:tc>
                <w:tcPr>
                  <w:tcW w:w="1022" w:type="dxa"/>
                  <w:gridSpan w:val="2"/>
                </w:tcPr>
                <w:p w14:paraId="76841E95"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2"/>
                    <w:rPr>
                      <w:color w:val="000000"/>
                      <w:sz w:val="28"/>
                      <w:szCs w:val="28"/>
                      <w:lang w:val="uk-UA"/>
                    </w:rPr>
                  </w:pPr>
                  <w:r w:rsidRPr="005F60FF">
                    <w:rPr>
                      <w:color w:val="000000"/>
                      <w:sz w:val="28"/>
                      <w:szCs w:val="28"/>
                      <w:lang w:val="uk-UA"/>
                    </w:rPr>
                    <w:t>до 10</w:t>
                  </w:r>
                </w:p>
              </w:tc>
            </w:tr>
            <w:tr w:rsidR="00C32DFD" w:rsidRPr="005F60FF" w14:paraId="55D14564" w14:textId="77777777" w:rsidTr="006A2E31">
              <w:trPr>
                <w:gridAfter w:val="1"/>
                <w:wAfter w:w="30" w:type="dxa"/>
              </w:trPr>
              <w:tc>
                <w:tcPr>
                  <w:tcW w:w="704" w:type="dxa"/>
                </w:tcPr>
                <w:p w14:paraId="2C5D4240"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2.</w:t>
                  </w:r>
                </w:p>
              </w:tc>
              <w:tc>
                <w:tcPr>
                  <w:tcW w:w="2983" w:type="dxa"/>
                </w:tcPr>
                <w:p w14:paraId="10C36EEA"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4820" w:type="dxa"/>
                </w:tcPr>
                <w:p w14:paraId="3482BC6F"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Наявність власного або орендованого контрольно-технічного пункту</w:t>
                  </w:r>
                </w:p>
              </w:tc>
              <w:tc>
                <w:tcPr>
                  <w:tcW w:w="992" w:type="dxa"/>
                </w:tcPr>
                <w:p w14:paraId="1683B55C"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C32DFD" w:rsidRPr="005F60FF" w14:paraId="39CD4D94" w14:textId="77777777" w:rsidTr="006A2E31">
              <w:trPr>
                <w:gridAfter w:val="1"/>
                <w:wAfter w:w="30" w:type="dxa"/>
              </w:trPr>
              <w:tc>
                <w:tcPr>
                  <w:tcW w:w="704" w:type="dxa"/>
                </w:tcPr>
                <w:p w14:paraId="585FE54B"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3.</w:t>
                  </w:r>
                </w:p>
              </w:tc>
              <w:tc>
                <w:tcPr>
                  <w:tcW w:w="2983" w:type="dxa"/>
                </w:tcPr>
                <w:p w14:paraId="71EC5186"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rPr>
                      <w:color w:val="000000"/>
                      <w:sz w:val="28"/>
                      <w:szCs w:val="28"/>
                      <w:lang w:val="uk-UA"/>
                    </w:rPr>
                  </w:pPr>
                  <w:r w:rsidRPr="005F60FF">
                    <w:rPr>
                      <w:color w:val="000000"/>
                      <w:sz w:val="28"/>
                      <w:szCs w:val="28"/>
                      <w:lang w:val="uk-UA"/>
                    </w:rPr>
                    <w:t xml:space="preserve">Підтримання належного санітарного стану спеціально </w:t>
                  </w:r>
                  <w:r w:rsidRPr="005F60FF">
                    <w:rPr>
                      <w:color w:val="000000"/>
                      <w:sz w:val="28"/>
                      <w:szCs w:val="28"/>
                      <w:lang w:val="uk-UA"/>
                    </w:rPr>
                    <w:lastRenderedPageBreak/>
                    <w:t>обладнаних транспортних засобів для збирання та перевезення побутових відходів</w:t>
                  </w:r>
                </w:p>
              </w:tc>
              <w:tc>
                <w:tcPr>
                  <w:tcW w:w="4820" w:type="dxa"/>
                </w:tcPr>
                <w:p w14:paraId="1200755F"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lastRenderedPageBreak/>
                    <w:t xml:space="preserve">Наявність власного або орендованого обладнання для миття контейнерів та </w:t>
                  </w:r>
                  <w:r w:rsidRPr="005F60FF">
                    <w:rPr>
                      <w:color w:val="000000"/>
                      <w:sz w:val="28"/>
                      <w:szCs w:val="28"/>
                      <w:lang w:val="uk-UA"/>
                    </w:rPr>
                    <w:lastRenderedPageBreak/>
                    <w:t>спеціально обладнаних транспортних засобів</w:t>
                  </w:r>
                </w:p>
              </w:tc>
              <w:tc>
                <w:tcPr>
                  <w:tcW w:w="992" w:type="dxa"/>
                </w:tcPr>
                <w:p w14:paraId="36A3825F"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lastRenderedPageBreak/>
                    <w:t>до 10</w:t>
                  </w:r>
                </w:p>
              </w:tc>
            </w:tr>
            <w:tr w:rsidR="00C32DFD" w:rsidRPr="005F60FF" w14:paraId="27D5C4CA" w14:textId="77777777" w:rsidTr="006A2E31">
              <w:trPr>
                <w:gridAfter w:val="1"/>
                <w:wAfter w:w="30" w:type="dxa"/>
              </w:trPr>
              <w:tc>
                <w:tcPr>
                  <w:tcW w:w="704" w:type="dxa"/>
                </w:tcPr>
                <w:p w14:paraId="14260328"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4.</w:t>
                  </w:r>
                </w:p>
              </w:tc>
              <w:tc>
                <w:tcPr>
                  <w:tcW w:w="2983" w:type="dxa"/>
                </w:tcPr>
                <w:p w14:paraId="1153C796"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4820" w:type="dxa"/>
                </w:tcPr>
                <w:p w14:paraId="561C85DB"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Використання власного медичного пункту або отримання таких послуг на договірній основі</w:t>
                  </w:r>
                </w:p>
              </w:tc>
              <w:tc>
                <w:tcPr>
                  <w:tcW w:w="992" w:type="dxa"/>
                </w:tcPr>
                <w:p w14:paraId="1F47FD86"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C32DFD" w:rsidRPr="005F60FF" w14:paraId="5622D086" w14:textId="77777777" w:rsidTr="006A2E31">
              <w:trPr>
                <w:gridAfter w:val="1"/>
                <w:wAfter w:w="30" w:type="dxa"/>
                <w:trHeight w:val="1343"/>
              </w:trPr>
              <w:tc>
                <w:tcPr>
                  <w:tcW w:w="704" w:type="dxa"/>
                </w:tcPr>
                <w:p w14:paraId="4EEB3B52"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5.</w:t>
                  </w:r>
                </w:p>
              </w:tc>
              <w:tc>
                <w:tcPr>
                  <w:tcW w:w="2983" w:type="dxa"/>
                </w:tcPr>
                <w:p w14:paraId="314F8CA3"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tc>
              <w:tc>
                <w:tcPr>
                  <w:tcW w:w="4820" w:type="dxa"/>
                </w:tcPr>
                <w:p w14:paraId="53D30681"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c>
                <w:tcPr>
                  <w:tcW w:w="992" w:type="dxa"/>
                </w:tcPr>
                <w:p w14:paraId="61AD7307"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C32DFD" w:rsidRPr="005F60FF" w14:paraId="70BF03D9" w14:textId="77777777" w:rsidTr="006A2E31">
              <w:trPr>
                <w:gridAfter w:val="1"/>
                <w:wAfter w:w="30" w:type="dxa"/>
              </w:trPr>
              <w:tc>
                <w:tcPr>
                  <w:tcW w:w="704" w:type="dxa"/>
                </w:tcPr>
                <w:p w14:paraId="10A67D9F"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6.</w:t>
                  </w:r>
                </w:p>
              </w:tc>
              <w:tc>
                <w:tcPr>
                  <w:tcW w:w="2983" w:type="dxa"/>
                </w:tcPr>
                <w:p w14:paraId="5E2E078A"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Наявність системи контролю руху спеціально обладнаних транспортних засобів під час збирання та перевезення побутових відходів</w:t>
                  </w:r>
                </w:p>
              </w:tc>
              <w:tc>
                <w:tcPr>
                  <w:tcW w:w="4820" w:type="dxa"/>
                </w:tcPr>
                <w:p w14:paraId="26E41D9D"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Перевага надається учасникові, що використовує супутникову систему навігації</w:t>
                  </w:r>
                </w:p>
              </w:tc>
              <w:tc>
                <w:tcPr>
                  <w:tcW w:w="992" w:type="dxa"/>
                </w:tcPr>
                <w:p w14:paraId="1850D9C4"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C32DFD" w:rsidRPr="005F60FF" w14:paraId="61918835" w14:textId="77777777" w:rsidTr="006A2E31">
              <w:trPr>
                <w:gridAfter w:val="1"/>
                <w:wAfter w:w="30" w:type="dxa"/>
              </w:trPr>
              <w:tc>
                <w:tcPr>
                  <w:tcW w:w="704" w:type="dxa"/>
                </w:tcPr>
                <w:p w14:paraId="6B039F41"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7.</w:t>
                  </w:r>
                </w:p>
              </w:tc>
              <w:tc>
                <w:tcPr>
                  <w:tcW w:w="2983" w:type="dxa"/>
                </w:tcPr>
                <w:p w14:paraId="05017189"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Вартість надання послуг з вивезення побутових відходів</w:t>
                  </w:r>
                </w:p>
              </w:tc>
              <w:tc>
                <w:tcPr>
                  <w:tcW w:w="4820" w:type="dxa"/>
                </w:tcPr>
                <w:p w14:paraId="236D3E0F"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Перевага надається учасникові, що пропонує найменшу вартість надання послуг</w:t>
                  </w:r>
                </w:p>
              </w:tc>
              <w:tc>
                <w:tcPr>
                  <w:tcW w:w="992" w:type="dxa"/>
                </w:tcPr>
                <w:p w14:paraId="30F27C26"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C32DFD" w:rsidRPr="005F60FF" w14:paraId="515EAE08" w14:textId="77777777" w:rsidTr="006A2E31">
              <w:trPr>
                <w:gridAfter w:val="1"/>
                <w:wAfter w:w="30" w:type="dxa"/>
              </w:trPr>
              <w:tc>
                <w:tcPr>
                  <w:tcW w:w="704" w:type="dxa"/>
                </w:tcPr>
                <w:p w14:paraId="27234142"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8.</w:t>
                  </w:r>
                </w:p>
              </w:tc>
              <w:tc>
                <w:tcPr>
                  <w:tcW w:w="2983" w:type="dxa"/>
                </w:tcPr>
                <w:p w14:paraId="0E8B38F4"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Досвіт роботи з надання послуг з вивезення побутових відходів відповідно до вимог</w:t>
                  </w:r>
                  <w:r>
                    <w:rPr>
                      <w:color w:val="000000"/>
                      <w:sz w:val="28"/>
                      <w:szCs w:val="28"/>
                      <w:lang w:val="uk-UA"/>
                    </w:rPr>
                    <w:t>,</w:t>
                  </w:r>
                  <w:r w:rsidRPr="005F60FF">
                    <w:rPr>
                      <w:color w:val="000000"/>
                      <w:sz w:val="28"/>
                      <w:szCs w:val="28"/>
                      <w:lang w:val="uk-UA"/>
                    </w:rPr>
                    <w:t xml:space="preserve"> стандартів, нормативів, норм та правил</w:t>
                  </w:r>
                </w:p>
              </w:tc>
              <w:tc>
                <w:tcPr>
                  <w:tcW w:w="4820" w:type="dxa"/>
                </w:tcPr>
                <w:p w14:paraId="0E14900E"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tc>
              <w:tc>
                <w:tcPr>
                  <w:tcW w:w="992" w:type="dxa"/>
                </w:tcPr>
                <w:p w14:paraId="45E73164"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r w:rsidR="00C32DFD" w:rsidRPr="005F60FF" w14:paraId="05F27D40" w14:textId="77777777" w:rsidTr="006A2E31">
              <w:trPr>
                <w:gridAfter w:val="1"/>
                <w:wAfter w:w="30" w:type="dxa"/>
              </w:trPr>
              <w:tc>
                <w:tcPr>
                  <w:tcW w:w="704" w:type="dxa"/>
                </w:tcPr>
                <w:p w14:paraId="3847478B"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9.</w:t>
                  </w:r>
                </w:p>
              </w:tc>
              <w:tc>
                <w:tcPr>
                  <w:tcW w:w="2983" w:type="dxa"/>
                </w:tcPr>
                <w:p w14:paraId="219062C9"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Наявність у працівників відповідної кваліфікації</w:t>
                  </w:r>
                </w:p>
              </w:tc>
              <w:tc>
                <w:tcPr>
                  <w:tcW w:w="4820" w:type="dxa"/>
                </w:tcPr>
                <w:p w14:paraId="3B2A70D7"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 xml:space="preserve">Перевага надається учасникові, який не має порушень правил безпеки дорожнього руху водіями спеціально обладнаних транспортних засобів під </w:t>
                  </w:r>
                  <w:r w:rsidRPr="005F60FF">
                    <w:rPr>
                      <w:color w:val="000000"/>
                      <w:sz w:val="28"/>
                      <w:szCs w:val="28"/>
                      <w:lang w:val="uk-UA"/>
                    </w:rPr>
                    <w:lastRenderedPageBreak/>
                    <w:t>час надання послуг з вивезення побутових відходів</w:t>
                  </w:r>
                </w:p>
              </w:tc>
              <w:tc>
                <w:tcPr>
                  <w:tcW w:w="992" w:type="dxa"/>
                </w:tcPr>
                <w:p w14:paraId="6637CE4E"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lastRenderedPageBreak/>
                    <w:t>до 10</w:t>
                  </w:r>
                </w:p>
              </w:tc>
            </w:tr>
            <w:tr w:rsidR="00C32DFD" w:rsidRPr="005F60FF" w14:paraId="63F3725D" w14:textId="77777777" w:rsidTr="006A2E31">
              <w:trPr>
                <w:gridAfter w:val="1"/>
                <w:wAfter w:w="30" w:type="dxa"/>
              </w:trPr>
              <w:tc>
                <w:tcPr>
                  <w:tcW w:w="704" w:type="dxa"/>
                </w:tcPr>
                <w:p w14:paraId="42BBBDD7"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10.</w:t>
                  </w:r>
                </w:p>
              </w:tc>
              <w:tc>
                <w:tcPr>
                  <w:tcW w:w="2983" w:type="dxa"/>
                </w:tcPr>
                <w:p w14:paraId="376EC6C9"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Способи поводження з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побутових відходів</w:t>
                  </w:r>
                </w:p>
              </w:tc>
              <w:tc>
                <w:tcPr>
                  <w:tcW w:w="4820" w:type="dxa"/>
                </w:tcPr>
                <w:p w14:paraId="2FCCD327"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із більшою кількістю побутових відходів (для підтвердження способу поводження з побутовими відходами учасником надається відповідний документ: договір технічного обслуговування місця видалення відходів тощо)</w:t>
                  </w:r>
                </w:p>
              </w:tc>
              <w:tc>
                <w:tcPr>
                  <w:tcW w:w="992" w:type="dxa"/>
                </w:tcPr>
                <w:p w14:paraId="5FCD599B"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rPr>
                      <w:color w:val="000000"/>
                      <w:sz w:val="28"/>
                      <w:szCs w:val="28"/>
                      <w:lang w:val="uk-UA"/>
                    </w:rPr>
                  </w:pPr>
                  <w:r w:rsidRPr="005F60FF">
                    <w:rPr>
                      <w:color w:val="000000"/>
                      <w:sz w:val="28"/>
                      <w:szCs w:val="28"/>
                      <w:lang w:val="uk-UA"/>
                    </w:rPr>
                    <w:t>до 10</w:t>
                  </w:r>
                </w:p>
              </w:tc>
            </w:tr>
          </w:tbl>
          <w:p w14:paraId="0D773893"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3"/>
              <w:jc w:val="center"/>
              <w:rPr>
                <w:color w:val="000000"/>
                <w:sz w:val="28"/>
                <w:szCs w:val="28"/>
                <w:lang w:val="uk-UA"/>
              </w:rPr>
            </w:pPr>
          </w:p>
        </w:tc>
      </w:tr>
      <w:tr w:rsidR="00C32DFD" w:rsidRPr="000B7BD6" w14:paraId="6750C6FD" w14:textId="77777777" w:rsidTr="001A47E8">
        <w:tc>
          <w:tcPr>
            <w:tcW w:w="10065" w:type="dxa"/>
            <w:gridSpan w:val="3"/>
            <w:tcBorders>
              <w:top w:val="nil"/>
              <w:left w:val="nil"/>
              <w:bottom w:val="nil"/>
              <w:right w:val="nil"/>
            </w:tcBorders>
          </w:tcPr>
          <w:p w14:paraId="7C108247" w14:textId="77777777" w:rsidR="00C32DFD" w:rsidRPr="005F60FF" w:rsidRDefault="00C32DFD" w:rsidP="006A2E31">
            <w:pPr>
              <w:ind w:firstLine="748"/>
              <w:jc w:val="both"/>
              <w:rPr>
                <w:color w:val="000000"/>
                <w:sz w:val="28"/>
                <w:szCs w:val="28"/>
                <w:lang w:val="uk-UA"/>
              </w:rPr>
            </w:pPr>
          </w:p>
          <w:p w14:paraId="2062EB1C" w14:textId="77777777" w:rsidR="00C32DFD" w:rsidRPr="005F60FF" w:rsidRDefault="00C32DFD" w:rsidP="007A2135">
            <w:pPr>
              <w:ind w:firstLine="597"/>
              <w:jc w:val="both"/>
              <w:rPr>
                <w:b/>
                <w:color w:val="000000"/>
                <w:sz w:val="28"/>
                <w:szCs w:val="28"/>
                <w:lang w:val="uk-UA"/>
              </w:rPr>
            </w:pPr>
            <w:r w:rsidRPr="005F60FF">
              <w:rPr>
                <w:b/>
                <w:color w:val="000000"/>
                <w:sz w:val="28"/>
                <w:szCs w:val="28"/>
                <w:lang w:val="uk-UA"/>
              </w:rPr>
              <w:t>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14:paraId="0DE25AD4" w14:textId="77777777" w:rsidR="00C32DFD" w:rsidRPr="005F60FF" w:rsidRDefault="00C32DFD" w:rsidP="007A21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7"/>
              <w:jc w:val="both"/>
              <w:rPr>
                <w:color w:val="000000"/>
                <w:sz w:val="28"/>
                <w:szCs w:val="28"/>
                <w:lang w:val="uk-UA"/>
              </w:rPr>
            </w:pPr>
            <w:r w:rsidRPr="005F60FF">
              <w:rPr>
                <w:color w:val="000000"/>
                <w:sz w:val="28"/>
                <w:szCs w:val="28"/>
                <w:lang w:val="uk-UA"/>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структурного підрозділу організатора конкурсу, відповідального за підготовку конкурсної документації –</w:t>
            </w:r>
            <w:r w:rsidRPr="005F60FF">
              <w:rPr>
                <w:rFonts w:ascii="Courier New" w:hAnsi="Courier New"/>
                <w:b/>
                <w:i/>
                <w:sz w:val="24"/>
                <w:szCs w:val="24"/>
                <w:lang w:val="x-none" w:eastAsia="x-none"/>
              </w:rPr>
              <w:t xml:space="preserve"> </w:t>
            </w:r>
            <w:r w:rsidRPr="005F60FF">
              <w:rPr>
                <w:sz w:val="28"/>
                <w:szCs w:val="28"/>
                <w:lang w:val="uk-UA" w:eastAsia="x-none"/>
              </w:rPr>
              <w:t>в</w:t>
            </w:r>
            <w:proofErr w:type="spellStart"/>
            <w:r w:rsidRPr="005F60FF">
              <w:rPr>
                <w:sz w:val="28"/>
                <w:szCs w:val="28"/>
                <w:lang w:val="x-none" w:eastAsia="x-none"/>
              </w:rPr>
              <w:t>ідділу</w:t>
            </w:r>
            <w:proofErr w:type="spellEnd"/>
            <w:r w:rsidRPr="005F60FF">
              <w:rPr>
                <w:sz w:val="28"/>
                <w:szCs w:val="28"/>
                <w:lang w:val="x-none" w:eastAsia="x-none"/>
              </w:rPr>
              <w:t xml:space="preserve"> </w:t>
            </w:r>
            <w:proofErr w:type="spellStart"/>
            <w:r w:rsidRPr="005F60FF">
              <w:rPr>
                <w:sz w:val="28"/>
                <w:szCs w:val="28"/>
                <w:lang w:val="x-none" w:eastAsia="x-none"/>
              </w:rPr>
              <w:t>архітектури</w:t>
            </w:r>
            <w:proofErr w:type="spellEnd"/>
            <w:r w:rsidRPr="005F60FF">
              <w:rPr>
                <w:sz w:val="28"/>
                <w:szCs w:val="28"/>
                <w:lang w:val="x-none" w:eastAsia="x-none"/>
              </w:rPr>
              <w:t xml:space="preserve">, </w:t>
            </w:r>
            <w:proofErr w:type="spellStart"/>
            <w:r w:rsidRPr="005F60FF">
              <w:rPr>
                <w:sz w:val="28"/>
                <w:szCs w:val="28"/>
                <w:lang w:val="x-none" w:eastAsia="x-none"/>
              </w:rPr>
              <w:t>містобудування</w:t>
            </w:r>
            <w:proofErr w:type="spellEnd"/>
            <w:r w:rsidRPr="005F60FF">
              <w:rPr>
                <w:sz w:val="28"/>
                <w:szCs w:val="28"/>
                <w:lang w:val="uk-UA" w:eastAsia="x-none"/>
              </w:rPr>
              <w:t>, інфраструктури, житлово-комунального господарства</w:t>
            </w:r>
            <w:r w:rsidRPr="005F60FF">
              <w:rPr>
                <w:sz w:val="28"/>
                <w:szCs w:val="28"/>
                <w:lang w:val="x-none" w:eastAsia="x-none"/>
              </w:rPr>
              <w:t xml:space="preserve"> </w:t>
            </w:r>
            <w:r w:rsidRPr="005F60FF">
              <w:rPr>
                <w:sz w:val="28"/>
                <w:szCs w:val="28"/>
                <w:lang w:val="uk-UA" w:eastAsia="x-none"/>
              </w:rPr>
              <w:t xml:space="preserve">та управління комунальною власністю виконавчого комітету Новосанжарської селищної ради </w:t>
            </w:r>
            <w:r>
              <w:rPr>
                <w:sz w:val="28"/>
                <w:szCs w:val="28"/>
                <w:lang w:val="x-none" w:eastAsia="x-none"/>
              </w:rPr>
              <w:t>та за тел. 3-14-95</w:t>
            </w:r>
            <w:r w:rsidRPr="005F60FF">
              <w:rPr>
                <w:color w:val="000000"/>
                <w:sz w:val="28"/>
                <w:szCs w:val="28"/>
                <w:lang w:val="uk-UA"/>
              </w:rPr>
              <w:t>.</w:t>
            </w:r>
          </w:p>
          <w:p w14:paraId="3FC33FB2" w14:textId="77777777" w:rsidR="00C32DFD" w:rsidRPr="005F60FF" w:rsidRDefault="00C32DFD" w:rsidP="007A2135">
            <w:pPr>
              <w:ind w:firstLine="597"/>
              <w:jc w:val="both"/>
              <w:rPr>
                <w:color w:val="000000"/>
                <w:sz w:val="28"/>
                <w:szCs w:val="28"/>
                <w:lang w:val="uk-UA"/>
              </w:rPr>
            </w:pPr>
            <w:r>
              <w:rPr>
                <w:color w:val="000000"/>
                <w:sz w:val="28"/>
                <w:szCs w:val="28"/>
                <w:lang w:val="uk-UA"/>
              </w:rPr>
              <w:t>Зазначений в</w:t>
            </w:r>
            <w:r w:rsidRPr="005F60FF">
              <w:rPr>
                <w:color w:val="000000"/>
                <w:sz w:val="28"/>
                <w:szCs w:val="28"/>
                <w:lang w:val="uk-UA"/>
              </w:rPr>
              <w:t xml:space="preserve">ідділ протягом трьох робочих днів з моменту отримання звернення про роз’яснення до закінчення строку подання конкурсних пропозицій надає письмове роз’яснення. </w:t>
            </w:r>
          </w:p>
          <w:p w14:paraId="406F70D9" w14:textId="77777777" w:rsidR="00C32DFD" w:rsidRPr="005F60FF" w:rsidRDefault="00C32DFD" w:rsidP="007A2135">
            <w:pPr>
              <w:ind w:firstLine="597"/>
              <w:jc w:val="both"/>
              <w:rPr>
                <w:color w:val="000000"/>
                <w:sz w:val="28"/>
                <w:szCs w:val="28"/>
                <w:lang w:val="uk-UA"/>
              </w:rPr>
            </w:pPr>
            <w:r w:rsidRPr="005F60FF">
              <w:rPr>
                <w:color w:val="000000"/>
                <w:sz w:val="28"/>
                <w:szCs w:val="28"/>
                <w:lang w:val="uk-UA"/>
              </w:rPr>
              <w:t xml:space="preserve">У разі надходження двох і більше звернень про надання роз’яснення щодо змісту конкурсної документації </w:t>
            </w:r>
            <w:r w:rsidRPr="005F60FF">
              <w:rPr>
                <w:sz w:val="28"/>
                <w:szCs w:val="28"/>
                <w:lang w:val="uk-UA"/>
              </w:rPr>
              <w:t xml:space="preserve">відділ </w:t>
            </w:r>
            <w:proofErr w:type="spellStart"/>
            <w:r w:rsidRPr="005F60FF">
              <w:rPr>
                <w:sz w:val="28"/>
                <w:szCs w:val="28"/>
                <w:lang w:val="x-none" w:eastAsia="x-none"/>
              </w:rPr>
              <w:t>архітектури</w:t>
            </w:r>
            <w:proofErr w:type="spellEnd"/>
            <w:r w:rsidRPr="005F60FF">
              <w:rPr>
                <w:sz w:val="28"/>
                <w:szCs w:val="28"/>
                <w:lang w:val="x-none" w:eastAsia="x-none"/>
              </w:rPr>
              <w:t xml:space="preserve">, </w:t>
            </w:r>
            <w:proofErr w:type="spellStart"/>
            <w:r w:rsidRPr="005F60FF">
              <w:rPr>
                <w:sz w:val="28"/>
                <w:szCs w:val="28"/>
                <w:lang w:val="x-none" w:eastAsia="x-none"/>
              </w:rPr>
              <w:t>містобудування</w:t>
            </w:r>
            <w:proofErr w:type="spellEnd"/>
            <w:r w:rsidRPr="005F60FF">
              <w:rPr>
                <w:sz w:val="28"/>
                <w:szCs w:val="28"/>
                <w:lang w:val="uk-UA" w:eastAsia="x-none"/>
              </w:rPr>
              <w:t>, інфраструктури, житлово-комунального господарства</w:t>
            </w:r>
            <w:r w:rsidRPr="005F60FF">
              <w:rPr>
                <w:sz w:val="28"/>
                <w:szCs w:val="28"/>
                <w:lang w:val="x-none" w:eastAsia="x-none"/>
              </w:rPr>
              <w:t xml:space="preserve"> </w:t>
            </w:r>
            <w:r w:rsidRPr="005F60FF">
              <w:rPr>
                <w:sz w:val="28"/>
                <w:szCs w:val="28"/>
                <w:lang w:val="uk-UA" w:eastAsia="x-none"/>
              </w:rPr>
              <w:t>та управління комунальною власністю</w:t>
            </w:r>
            <w:r w:rsidRPr="005F60FF">
              <w:rPr>
                <w:sz w:val="28"/>
                <w:szCs w:val="28"/>
                <w:lang w:val="uk-UA"/>
              </w:rPr>
              <w:t xml:space="preserve"> виконавчого комітету Новосанжарської селищної ради </w:t>
            </w:r>
            <w:r w:rsidRPr="005F60FF">
              <w:rPr>
                <w:color w:val="000000"/>
                <w:sz w:val="28"/>
                <w:szCs w:val="28"/>
                <w:lang w:val="uk-UA"/>
              </w:rPr>
              <w:t>проводить збори його учасників з метою надання відповідних роз’яснень. Про місце, час та дату проведення зборів повідомляє учасників протягом трьох робочих днів.</w:t>
            </w:r>
          </w:p>
          <w:p w14:paraId="0E48FEDD" w14:textId="77777777" w:rsidR="00C32DFD" w:rsidRPr="005F60FF" w:rsidRDefault="00C32DFD" w:rsidP="007A21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7"/>
              <w:jc w:val="both"/>
              <w:rPr>
                <w:color w:val="000000"/>
                <w:sz w:val="28"/>
                <w:szCs w:val="28"/>
                <w:lang w:val="uk-UA"/>
              </w:rPr>
            </w:pPr>
            <w:r w:rsidRPr="005F60FF">
              <w:rPr>
                <w:sz w:val="28"/>
                <w:szCs w:val="28"/>
                <w:lang w:val="uk-UA" w:eastAsia="x-none"/>
              </w:rPr>
              <w:t>В</w:t>
            </w:r>
            <w:proofErr w:type="spellStart"/>
            <w:r w:rsidRPr="005F60FF">
              <w:rPr>
                <w:sz w:val="28"/>
                <w:szCs w:val="28"/>
                <w:lang w:val="x-none" w:eastAsia="x-none"/>
              </w:rPr>
              <w:t>ідділ</w:t>
            </w:r>
            <w:r w:rsidRPr="005F60FF">
              <w:rPr>
                <w:sz w:val="28"/>
                <w:szCs w:val="28"/>
                <w:lang w:val="uk-UA" w:eastAsia="x-none"/>
              </w:rPr>
              <w:t>ом</w:t>
            </w:r>
            <w:proofErr w:type="spellEnd"/>
            <w:r w:rsidRPr="005F60FF">
              <w:rPr>
                <w:sz w:val="28"/>
                <w:szCs w:val="28"/>
                <w:lang w:val="x-none" w:eastAsia="x-none"/>
              </w:rPr>
              <w:t xml:space="preserve"> </w:t>
            </w:r>
            <w:r w:rsidRPr="005F60FF">
              <w:rPr>
                <w:sz w:val="28"/>
                <w:szCs w:val="28"/>
                <w:lang w:val="uk-UA" w:eastAsia="x-none"/>
              </w:rPr>
              <w:t xml:space="preserve">архітектури, містобудування, інфраструктури, житлово-комунального-господарства та управління комунальною власністю виконавчого комітету Новосанжарської селищної ради </w:t>
            </w:r>
            <w:r w:rsidRPr="005F60FF">
              <w:rPr>
                <w:color w:val="000000"/>
                <w:sz w:val="28"/>
                <w:szCs w:val="28"/>
                <w:lang w:val="uk-UA"/>
              </w:rPr>
              <w:t xml:space="preserve">ведеться протокол зазначених зборів, який надсилається усім учасникам зборів в день їх проведення. </w:t>
            </w:r>
          </w:p>
          <w:p w14:paraId="21662972" w14:textId="77777777" w:rsidR="00C32DFD" w:rsidRPr="005F60FF" w:rsidRDefault="00C32DFD" w:rsidP="006A2E31">
            <w:pPr>
              <w:ind w:firstLine="748"/>
              <w:jc w:val="both"/>
              <w:rPr>
                <w:color w:val="000000"/>
                <w:sz w:val="8"/>
                <w:szCs w:val="8"/>
                <w:lang w:val="uk-UA"/>
              </w:rPr>
            </w:pPr>
          </w:p>
        </w:tc>
      </w:tr>
      <w:tr w:rsidR="00C32DFD" w:rsidRPr="005F60FF" w14:paraId="1589EEBE" w14:textId="77777777" w:rsidTr="001A47E8">
        <w:tc>
          <w:tcPr>
            <w:tcW w:w="10065" w:type="dxa"/>
            <w:gridSpan w:val="3"/>
            <w:tcBorders>
              <w:top w:val="nil"/>
              <w:left w:val="nil"/>
              <w:bottom w:val="nil"/>
              <w:right w:val="nil"/>
            </w:tcBorders>
          </w:tcPr>
          <w:p w14:paraId="20EECA2E" w14:textId="77777777" w:rsidR="00C32DFD" w:rsidRPr="005F60FF" w:rsidRDefault="00C32DFD" w:rsidP="006A2E31">
            <w:pPr>
              <w:ind w:firstLine="748"/>
              <w:jc w:val="both"/>
              <w:rPr>
                <w:b/>
                <w:color w:val="000000"/>
                <w:sz w:val="28"/>
                <w:szCs w:val="28"/>
                <w:lang w:val="uk-UA"/>
              </w:rPr>
            </w:pPr>
            <w:r w:rsidRPr="005F60FF">
              <w:rPr>
                <w:b/>
                <w:color w:val="000000"/>
                <w:sz w:val="28"/>
                <w:szCs w:val="28"/>
                <w:lang w:val="uk-UA"/>
              </w:rPr>
              <w:t xml:space="preserve">13. Способи, місце та кінцевий строк подання конкурсних </w:t>
            </w:r>
            <w:r w:rsidRPr="005F60FF">
              <w:rPr>
                <w:b/>
                <w:color w:val="000000"/>
                <w:sz w:val="28"/>
                <w:szCs w:val="28"/>
                <w:lang w:val="uk-UA"/>
              </w:rPr>
              <w:br/>
              <w:t>пропозицій</w:t>
            </w:r>
          </w:p>
          <w:p w14:paraId="03CEFA44" w14:textId="77777777" w:rsidR="00C32DFD" w:rsidRPr="005F60FF" w:rsidRDefault="00C32DFD" w:rsidP="006A2E31">
            <w:pPr>
              <w:ind w:firstLine="748"/>
              <w:jc w:val="both"/>
              <w:rPr>
                <w:sz w:val="28"/>
                <w:szCs w:val="28"/>
                <w:lang w:val="uk-UA"/>
              </w:rPr>
            </w:pPr>
            <w:r w:rsidRPr="005F60FF">
              <w:rPr>
                <w:sz w:val="28"/>
                <w:szCs w:val="28"/>
                <w:lang w:val="uk-UA"/>
              </w:rPr>
              <w:t>Конкурсна пропозиція надається особисто або надсилається поштою на адресу вул.</w:t>
            </w:r>
            <w:r>
              <w:rPr>
                <w:sz w:val="28"/>
                <w:szCs w:val="28"/>
                <w:lang w:val="uk-UA"/>
              </w:rPr>
              <w:t xml:space="preserve"> </w:t>
            </w:r>
            <w:r w:rsidRPr="005F60FF">
              <w:rPr>
                <w:sz w:val="28"/>
                <w:szCs w:val="28"/>
                <w:lang w:val="uk-UA"/>
              </w:rPr>
              <w:t>Центральна,</w:t>
            </w:r>
            <w:r>
              <w:rPr>
                <w:sz w:val="28"/>
                <w:szCs w:val="28"/>
                <w:lang w:val="uk-UA"/>
              </w:rPr>
              <w:t xml:space="preserve"> </w:t>
            </w:r>
            <w:r w:rsidRPr="005F60FF">
              <w:rPr>
                <w:sz w:val="28"/>
                <w:szCs w:val="28"/>
                <w:lang w:val="uk-UA"/>
              </w:rPr>
              <w:t>23, смт Нові Санжари</w:t>
            </w:r>
            <w:r>
              <w:rPr>
                <w:sz w:val="28"/>
                <w:szCs w:val="28"/>
                <w:lang w:val="uk-UA"/>
              </w:rPr>
              <w:t>,</w:t>
            </w:r>
            <w:r w:rsidRPr="005F60FF">
              <w:rPr>
                <w:sz w:val="28"/>
                <w:szCs w:val="28"/>
                <w:lang w:val="uk-UA"/>
              </w:rPr>
              <w:t xml:space="preserve"> Полтавська область, </w:t>
            </w:r>
            <w:r>
              <w:rPr>
                <w:sz w:val="28"/>
                <w:szCs w:val="28"/>
                <w:lang w:val="uk-UA"/>
              </w:rPr>
              <w:t xml:space="preserve">39300, </w:t>
            </w:r>
            <w:r w:rsidRPr="005F60FF">
              <w:rPr>
                <w:sz w:val="28"/>
                <w:szCs w:val="28"/>
                <w:lang w:val="uk-UA"/>
              </w:rPr>
              <w:t>у запечатаному конверті, на якому зазначаються повне найменування і місцезнаходження організатора та учасника конкурсу, ідентифікаційний код учасника конкурсу, перелік послуг, на надання яких подається пропозиція.</w:t>
            </w:r>
          </w:p>
          <w:p w14:paraId="3663B4FB" w14:textId="77777777" w:rsidR="00C32DFD" w:rsidRPr="005F60FF" w:rsidRDefault="00C32DFD" w:rsidP="006A2E31">
            <w:pPr>
              <w:ind w:firstLine="748"/>
              <w:jc w:val="both"/>
              <w:rPr>
                <w:sz w:val="28"/>
                <w:szCs w:val="28"/>
                <w:lang w:val="uk-UA"/>
              </w:rPr>
            </w:pPr>
            <w:r w:rsidRPr="005F60FF">
              <w:rPr>
                <w:sz w:val="28"/>
                <w:szCs w:val="28"/>
                <w:lang w:val="uk-UA"/>
              </w:rPr>
              <w:lastRenderedPageBreak/>
              <w:t>Кінцевий строк подання конкурсних пропозицій встановлюється до</w:t>
            </w:r>
            <w:r w:rsidRPr="005F60FF">
              <w:rPr>
                <w:color w:val="000000"/>
                <w:sz w:val="28"/>
                <w:szCs w:val="28"/>
                <w:lang w:val="uk-UA"/>
              </w:rPr>
              <w:t>:</w:t>
            </w:r>
            <w:r w:rsidRPr="005F60FF">
              <w:rPr>
                <w:sz w:val="28"/>
                <w:szCs w:val="28"/>
                <w:lang w:val="uk-UA"/>
              </w:rPr>
              <w:t xml:space="preserve"> </w:t>
            </w:r>
            <w:r>
              <w:rPr>
                <w:b/>
                <w:sz w:val="28"/>
                <w:szCs w:val="28"/>
                <w:lang w:val="uk-UA"/>
              </w:rPr>
              <w:t xml:space="preserve">10 год. 00 хв. </w:t>
            </w:r>
            <w:r w:rsidR="002A53FE">
              <w:rPr>
                <w:b/>
                <w:sz w:val="28"/>
                <w:szCs w:val="28"/>
                <w:lang w:val="uk-UA"/>
              </w:rPr>
              <w:t>04 квітня</w:t>
            </w:r>
            <w:r w:rsidRPr="005F60FF">
              <w:rPr>
                <w:b/>
                <w:sz w:val="28"/>
                <w:szCs w:val="28"/>
                <w:lang w:val="uk-UA"/>
              </w:rPr>
              <w:t xml:space="preserve"> 20</w:t>
            </w:r>
            <w:r>
              <w:rPr>
                <w:b/>
                <w:sz w:val="28"/>
                <w:szCs w:val="28"/>
                <w:lang w:val="uk-UA"/>
              </w:rPr>
              <w:t>23</w:t>
            </w:r>
            <w:r w:rsidRPr="005F60FF">
              <w:rPr>
                <w:b/>
                <w:sz w:val="28"/>
                <w:szCs w:val="28"/>
                <w:lang w:val="uk-UA"/>
              </w:rPr>
              <w:t xml:space="preserve"> року</w:t>
            </w:r>
            <w:r w:rsidRPr="005F60FF">
              <w:rPr>
                <w:sz w:val="28"/>
                <w:szCs w:val="28"/>
                <w:lang w:val="uk-UA"/>
              </w:rPr>
              <w:t>.</w:t>
            </w:r>
          </w:p>
          <w:p w14:paraId="2A22D674" w14:textId="77777777" w:rsidR="00C32DFD" w:rsidRPr="005F60FF" w:rsidRDefault="00C32DFD" w:rsidP="006A2E31">
            <w:pPr>
              <w:ind w:firstLine="748"/>
              <w:jc w:val="both"/>
              <w:rPr>
                <w:sz w:val="8"/>
                <w:szCs w:val="8"/>
                <w:highlight w:val="yellow"/>
                <w:lang w:val="uk-UA"/>
              </w:rPr>
            </w:pPr>
          </w:p>
        </w:tc>
      </w:tr>
      <w:tr w:rsidR="00C32DFD" w:rsidRPr="002A53FE" w14:paraId="1C2F3045" w14:textId="77777777" w:rsidTr="001A47E8">
        <w:tc>
          <w:tcPr>
            <w:tcW w:w="10065" w:type="dxa"/>
            <w:gridSpan w:val="3"/>
            <w:tcBorders>
              <w:top w:val="nil"/>
              <w:left w:val="nil"/>
              <w:bottom w:val="nil"/>
              <w:right w:val="nil"/>
            </w:tcBorders>
          </w:tcPr>
          <w:p w14:paraId="6798B741" w14:textId="77777777" w:rsidR="00C32DFD" w:rsidRPr="005F60FF" w:rsidRDefault="00C32DFD" w:rsidP="006A2E31">
            <w:pPr>
              <w:ind w:firstLine="748"/>
              <w:jc w:val="both"/>
              <w:rPr>
                <w:b/>
                <w:color w:val="000000"/>
                <w:sz w:val="28"/>
                <w:szCs w:val="28"/>
                <w:lang w:val="uk-UA"/>
              </w:rPr>
            </w:pPr>
            <w:r w:rsidRPr="005F60FF">
              <w:rPr>
                <w:b/>
                <w:color w:val="000000"/>
                <w:sz w:val="28"/>
                <w:szCs w:val="28"/>
                <w:lang w:val="uk-UA"/>
              </w:rPr>
              <w:lastRenderedPageBreak/>
              <w:t xml:space="preserve">14. Місце, дата та час розкриття конвертів з конкурсними </w:t>
            </w:r>
            <w:r w:rsidRPr="005F60FF">
              <w:rPr>
                <w:b/>
                <w:color w:val="000000"/>
                <w:sz w:val="28"/>
                <w:szCs w:val="28"/>
                <w:lang w:val="uk-UA"/>
              </w:rPr>
              <w:br/>
              <w:t>пропозиціями</w:t>
            </w:r>
          </w:p>
          <w:p w14:paraId="68BB1659" w14:textId="77777777" w:rsidR="00C32DFD" w:rsidRPr="005F60FF" w:rsidRDefault="00C32DFD" w:rsidP="006A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28"/>
                <w:szCs w:val="28"/>
                <w:lang w:val="uk-UA"/>
              </w:rPr>
            </w:pPr>
            <w:r w:rsidRPr="005F60FF">
              <w:rPr>
                <w:color w:val="000000"/>
                <w:sz w:val="28"/>
                <w:szCs w:val="28"/>
                <w:lang w:val="uk-UA"/>
              </w:rPr>
              <w:t xml:space="preserve">Розкриття конвертів з конкурсними пропозиціями </w:t>
            </w:r>
            <w:r>
              <w:rPr>
                <w:color w:val="000000"/>
                <w:sz w:val="28"/>
                <w:szCs w:val="28"/>
                <w:lang w:val="uk-UA"/>
              </w:rPr>
              <w:t xml:space="preserve">відбудеться </w:t>
            </w:r>
            <w:r w:rsidR="002A53FE">
              <w:rPr>
                <w:color w:val="000000"/>
                <w:sz w:val="28"/>
                <w:szCs w:val="28"/>
                <w:lang w:val="uk-UA"/>
              </w:rPr>
              <w:t>04 квітня</w:t>
            </w:r>
            <w:r>
              <w:rPr>
                <w:color w:val="000000"/>
                <w:sz w:val="28"/>
                <w:szCs w:val="28"/>
                <w:lang w:val="uk-UA"/>
              </w:rPr>
              <w:t xml:space="preserve"> 2023</w:t>
            </w:r>
            <w:r w:rsidRPr="005F60FF">
              <w:rPr>
                <w:color w:val="000000"/>
                <w:sz w:val="28"/>
                <w:szCs w:val="28"/>
                <w:lang w:val="uk-UA"/>
              </w:rPr>
              <w:t xml:space="preserve"> року о 1</w:t>
            </w:r>
            <w:r w:rsidR="00D21C65">
              <w:rPr>
                <w:color w:val="000000"/>
                <w:sz w:val="28"/>
                <w:szCs w:val="28"/>
                <w:lang w:val="uk-UA"/>
              </w:rPr>
              <w:t>5</w:t>
            </w:r>
            <w:r w:rsidRPr="005F60FF">
              <w:rPr>
                <w:color w:val="000000"/>
                <w:sz w:val="28"/>
                <w:szCs w:val="28"/>
                <w:lang w:val="uk-UA"/>
              </w:rPr>
              <w:t xml:space="preserve"> год. 00 хв. </w:t>
            </w:r>
            <w:r w:rsidRPr="005F60FF">
              <w:rPr>
                <w:sz w:val="28"/>
                <w:szCs w:val="28"/>
                <w:lang w:val="uk-UA"/>
              </w:rPr>
              <w:t xml:space="preserve">в </w:t>
            </w:r>
            <w:r w:rsidRPr="00DC32A9">
              <w:rPr>
                <w:sz w:val="28"/>
                <w:szCs w:val="28"/>
                <w:lang w:val="uk-UA"/>
              </w:rPr>
              <w:t>приміщенні Новосанжарської селищної ради</w:t>
            </w:r>
            <w:r>
              <w:rPr>
                <w:sz w:val="28"/>
                <w:szCs w:val="28"/>
                <w:lang w:val="uk-UA"/>
              </w:rPr>
              <w:t xml:space="preserve"> Полтавського району Полтавської області</w:t>
            </w:r>
            <w:r w:rsidRPr="00DC32A9">
              <w:rPr>
                <w:sz w:val="28"/>
                <w:szCs w:val="28"/>
                <w:lang w:val="uk-UA"/>
              </w:rPr>
              <w:t xml:space="preserve"> </w:t>
            </w:r>
            <w:r>
              <w:rPr>
                <w:sz w:val="28"/>
                <w:szCs w:val="28"/>
                <w:lang w:val="uk-UA"/>
              </w:rPr>
              <w:t>в конференц-залі на третьому поверсі</w:t>
            </w:r>
            <w:r w:rsidRPr="00DC32A9">
              <w:rPr>
                <w:sz w:val="28"/>
                <w:szCs w:val="28"/>
                <w:lang w:val="uk-UA"/>
              </w:rPr>
              <w:t xml:space="preserve"> </w:t>
            </w:r>
            <w:r w:rsidRPr="005F60FF">
              <w:rPr>
                <w:sz w:val="28"/>
                <w:szCs w:val="28"/>
                <w:lang w:val="uk-UA"/>
              </w:rPr>
              <w:t>за адресою</w:t>
            </w:r>
            <w:r>
              <w:rPr>
                <w:sz w:val="28"/>
                <w:szCs w:val="28"/>
                <w:lang w:val="uk-UA"/>
              </w:rPr>
              <w:t>:</w:t>
            </w:r>
            <w:r w:rsidRPr="005F60FF">
              <w:rPr>
                <w:sz w:val="28"/>
                <w:szCs w:val="28"/>
                <w:lang w:val="uk-UA"/>
              </w:rPr>
              <w:t xml:space="preserve"> вул.</w:t>
            </w:r>
            <w:r>
              <w:rPr>
                <w:sz w:val="28"/>
                <w:szCs w:val="28"/>
                <w:lang w:val="uk-UA"/>
              </w:rPr>
              <w:t xml:space="preserve"> </w:t>
            </w:r>
            <w:r w:rsidRPr="005F60FF">
              <w:rPr>
                <w:sz w:val="28"/>
                <w:szCs w:val="28"/>
                <w:lang w:val="uk-UA"/>
              </w:rPr>
              <w:t>Центральна,</w:t>
            </w:r>
            <w:r>
              <w:rPr>
                <w:sz w:val="28"/>
                <w:szCs w:val="28"/>
                <w:lang w:val="uk-UA"/>
              </w:rPr>
              <w:t xml:space="preserve"> </w:t>
            </w:r>
            <w:r w:rsidRPr="005F60FF">
              <w:rPr>
                <w:sz w:val="28"/>
                <w:szCs w:val="28"/>
                <w:lang w:val="uk-UA"/>
              </w:rPr>
              <w:t>23, смт Нові Санжари</w:t>
            </w:r>
            <w:r>
              <w:rPr>
                <w:sz w:val="28"/>
                <w:szCs w:val="28"/>
                <w:lang w:val="uk-UA"/>
              </w:rPr>
              <w:t>,</w:t>
            </w:r>
            <w:r w:rsidRPr="005F60FF">
              <w:rPr>
                <w:sz w:val="28"/>
                <w:szCs w:val="28"/>
                <w:lang w:val="uk-UA"/>
              </w:rPr>
              <w:t xml:space="preserve"> Полтавська область</w:t>
            </w:r>
            <w:r w:rsidRPr="005F60FF">
              <w:rPr>
                <w:color w:val="000000"/>
                <w:sz w:val="28"/>
                <w:szCs w:val="28"/>
                <w:lang w:val="uk-UA"/>
              </w:rPr>
              <w:t>.</w:t>
            </w:r>
          </w:p>
          <w:p w14:paraId="6C553716" w14:textId="77777777" w:rsidR="00C32DFD" w:rsidRPr="005F60FF" w:rsidRDefault="00C32DFD" w:rsidP="006A2E31">
            <w:pPr>
              <w:ind w:firstLine="748"/>
              <w:jc w:val="both"/>
              <w:rPr>
                <w:color w:val="000000"/>
                <w:sz w:val="8"/>
                <w:szCs w:val="8"/>
                <w:lang w:val="uk-UA"/>
              </w:rPr>
            </w:pPr>
          </w:p>
        </w:tc>
      </w:tr>
      <w:tr w:rsidR="00C32DFD" w:rsidRPr="002A53FE" w14:paraId="26A9AA76" w14:textId="77777777" w:rsidTr="001A47E8">
        <w:tc>
          <w:tcPr>
            <w:tcW w:w="10065" w:type="dxa"/>
            <w:gridSpan w:val="3"/>
            <w:tcBorders>
              <w:top w:val="nil"/>
              <w:left w:val="nil"/>
              <w:bottom w:val="nil"/>
              <w:right w:val="nil"/>
            </w:tcBorders>
          </w:tcPr>
          <w:p w14:paraId="595B827C" w14:textId="77777777" w:rsidR="00C32DFD" w:rsidRPr="005F60FF" w:rsidRDefault="00C32DFD" w:rsidP="006A2E31">
            <w:pPr>
              <w:ind w:right="-383" w:firstLine="748"/>
              <w:jc w:val="both"/>
              <w:rPr>
                <w:b/>
                <w:color w:val="000000"/>
                <w:sz w:val="28"/>
                <w:szCs w:val="28"/>
                <w:lang w:val="uk-UA"/>
              </w:rPr>
            </w:pPr>
          </w:p>
        </w:tc>
      </w:tr>
    </w:tbl>
    <w:p w14:paraId="55FD3B6B" w14:textId="77777777" w:rsidR="00C32DFD" w:rsidRPr="005F60FF" w:rsidRDefault="00C32DFD" w:rsidP="00C32DFD">
      <w:pPr>
        <w:rPr>
          <w:color w:val="000000"/>
          <w:sz w:val="28"/>
          <w:szCs w:val="28"/>
          <w:highlight w:val="yellow"/>
          <w:lang w:val="uk-UA"/>
        </w:rPr>
      </w:pPr>
    </w:p>
    <w:p w14:paraId="6EDD6DCE" w14:textId="43EECB0B" w:rsidR="00C32DFD" w:rsidRDefault="00C32DFD" w:rsidP="00C32DFD">
      <w:pPr>
        <w:jc w:val="both"/>
        <w:rPr>
          <w:sz w:val="28"/>
          <w:szCs w:val="28"/>
          <w:lang w:val="uk-UA"/>
        </w:rPr>
      </w:pPr>
    </w:p>
    <w:p w14:paraId="3AF0505E" w14:textId="77777777" w:rsidR="007A2135" w:rsidRDefault="007A2135" w:rsidP="00C32DFD">
      <w:pPr>
        <w:jc w:val="both"/>
        <w:rPr>
          <w:sz w:val="28"/>
          <w:szCs w:val="28"/>
          <w:lang w:val="uk-UA"/>
        </w:rPr>
      </w:pPr>
    </w:p>
    <w:p w14:paraId="3FCA744B" w14:textId="77777777" w:rsidR="00C32DFD" w:rsidRDefault="00C32DFD" w:rsidP="00C32DFD">
      <w:pPr>
        <w:rPr>
          <w:sz w:val="28"/>
          <w:szCs w:val="28"/>
          <w:lang w:val="uk-UA"/>
        </w:rPr>
      </w:pPr>
      <w:r>
        <w:rPr>
          <w:sz w:val="28"/>
          <w:szCs w:val="28"/>
          <w:lang w:val="uk-UA"/>
        </w:rPr>
        <w:t xml:space="preserve">Керуючий справами </w:t>
      </w:r>
    </w:p>
    <w:p w14:paraId="54DC2FD8" w14:textId="77777777" w:rsidR="00C32DFD" w:rsidRDefault="00C32DFD" w:rsidP="00C32DFD">
      <w:pPr>
        <w:rPr>
          <w:sz w:val="28"/>
          <w:szCs w:val="28"/>
          <w:lang w:val="uk-UA"/>
        </w:rPr>
      </w:pPr>
      <w:r>
        <w:rPr>
          <w:sz w:val="28"/>
          <w:szCs w:val="28"/>
          <w:lang w:val="uk-UA"/>
        </w:rPr>
        <w:t xml:space="preserve">виконавчого комітету </w:t>
      </w:r>
    </w:p>
    <w:p w14:paraId="1E246011" w14:textId="30480B27" w:rsidR="00C32DFD" w:rsidRDefault="00C32DFD" w:rsidP="00C32DFD">
      <w:pPr>
        <w:rPr>
          <w:sz w:val="28"/>
          <w:szCs w:val="28"/>
          <w:lang w:val="uk-UA"/>
        </w:rPr>
      </w:pPr>
      <w:r>
        <w:rPr>
          <w:sz w:val="28"/>
          <w:szCs w:val="28"/>
          <w:lang w:val="uk-UA"/>
        </w:rPr>
        <w:t xml:space="preserve">Новосанжарської селищної ради </w:t>
      </w:r>
      <w:r>
        <w:rPr>
          <w:sz w:val="28"/>
          <w:szCs w:val="28"/>
          <w:lang w:val="uk-UA"/>
        </w:rPr>
        <w:tab/>
      </w:r>
      <w:r>
        <w:rPr>
          <w:sz w:val="28"/>
          <w:szCs w:val="28"/>
          <w:lang w:val="uk-UA"/>
        </w:rPr>
        <w:tab/>
        <w:t xml:space="preserve">                 </w:t>
      </w:r>
      <w:r w:rsidR="00C92864">
        <w:rPr>
          <w:sz w:val="28"/>
          <w:szCs w:val="28"/>
          <w:lang w:val="uk-UA"/>
        </w:rPr>
        <w:t xml:space="preserve">        </w:t>
      </w:r>
      <w:r>
        <w:rPr>
          <w:sz w:val="28"/>
          <w:szCs w:val="28"/>
          <w:lang w:val="uk-UA"/>
        </w:rPr>
        <w:t xml:space="preserve">Валентина ВАСИЛЕНКО </w:t>
      </w:r>
    </w:p>
    <w:p w14:paraId="7486238B" w14:textId="77777777" w:rsidR="00C32DFD" w:rsidRDefault="00C32DFD" w:rsidP="00C32DFD">
      <w:pPr>
        <w:rPr>
          <w:b/>
          <w:sz w:val="28"/>
          <w:szCs w:val="28"/>
          <w:lang w:val="uk-UA"/>
        </w:rPr>
      </w:pPr>
    </w:p>
    <w:p w14:paraId="590E949D" w14:textId="77777777" w:rsidR="00C32DFD" w:rsidRDefault="00C32DFD" w:rsidP="00C32DFD">
      <w:pPr>
        <w:jc w:val="both"/>
        <w:rPr>
          <w:sz w:val="28"/>
          <w:szCs w:val="28"/>
          <w:lang w:val="uk-UA"/>
        </w:rPr>
      </w:pPr>
    </w:p>
    <w:p w14:paraId="1F683476" w14:textId="77777777" w:rsidR="00C32DFD" w:rsidRDefault="00C32DFD" w:rsidP="00C32DFD">
      <w:pPr>
        <w:jc w:val="both"/>
        <w:rPr>
          <w:sz w:val="28"/>
          <w:szCs w:val="28"/>
          <w:lang w:val="uk-UA"/>
        </w:rPr>
      </w:pPr>
    </w:p>
    <w:p w14:paraId="7BB15C25" w14:textId="77777777" w:rsidR="00C32DFD" w:rsidRDefault="00C32DFD" w:rsidP="00C32DFD">
      <w:pPr>
        <w:jc w:val="both"/>
        <w:rPr>
          <w:sz w:val="28"/>
          <w:szCs w:val="28"/>
          <w:lang w:val="uk-UA"/>
        </w:rPr>
      </w:pPr>
    </w:p>
    <w:p w14:paraId="5E28EA01" w14:textId="77777777" w:rsidR="00C32DFD" w:rsidRDefault="00C32DFD" w:rsidP="00C32DFD">
      <w:pPr>
        <w:jc w:val="both"/>
        <w:rPr>
          <w:sz w:val="28"/>
          <w:szCs w:val="28"/>
          <w:lang w:val="uk-UA"/>
        </w:rPr>
      </w:pPr>
    </w:p>
    <w:p w14:paraId="62A61E39" w14:textId="77777777" w:rsidR="00C32DFD" w:rsidRDefault="00C32DFD" w:rsidP="00C32DFD">
      <w:pPr>
        <w:jc w:val="both"/>
        <w:rPr>
          <w:sz w:val="28"/>
          <w:szCs w:val="28"/>
          <w:lang w:val="uk-UA"/>
        </w:rPr>
      </w:pPr>
    </w:p>
    <w:p w14:paraId="19E26632" w14:textId="77777777" w:rsidR="00C32DFD" w:rsidRDefault="00C32DFD" w:rsidP="00C32DFD">
      <w:pPr>
        <w:jc w:val="both"/>
        <w:rPr>
          <w:sz w:val="28"/>
          <w:szCs w:val="28"/>
          <w:lang w:val="uk-UA"/>
        </w:rPr>
      </w:pPr>
    </w:p>
    <w:p w14:paraId="1D775ED0" w14:textId="77777777" w:rsidR="00C32DFD" w:rsidRDefault="00C32DFD" w:rsidP="00C32DFD">
      <w:pPr>
        <w:jc w:val="both"/>
        <w:rPr>
          <w:sz w:val="28"/>
          <w:szCs w:val="28"/>
          <w:lang w:val="uk-UA"/>
        </w:rPr>
      </w:pPr>
    </w:p>
    <w:p w14:paraId="077D1274" w14:textId="77777777" w:rsidR="00A87957" w:rsidRDefault="00A87957"/>
    <w:sectPr w:rsidR="00A87957" w:rsidSect="00C71D53">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DFD"/>
    <w:rsid w:val="00045070"/>
    <w:rsid w:val="00060FFF"/>
    <w:rsid w:val="000B7BD6"/>
    <w:rsid w:val="001A47E8"/>
    <w:rsid w:val="0025511A"/>
    <w:rsid w:val="002A53FE"/>
    <w:rsid w:val="002B0180"/>
    <w:rsid w:val="00340A8B"/>
    <w:rsid w:val="00380AF0"/>
    <w:rsid w:val="003D4E54"/>
    <w:rsid w:val="0041570F"/>
    <w:rsid w:val="00475E23"/>
    <w:rsid w:val="004873F5"/>
    <w:rsid w:val="004B1845"/>
    <w:rsid w:val="004B70CF"/>
    <w:rsid w:val="004E0F85"/>
    <w:rsid w:val="005E436E"/>
    <w:rsid w:val="006113B3"/>
    <w:rsid w:val="006E0EB0"/>
    <w:rsid w:val="006E720F"/>
    <w:rsid w:val="007A2135"/>
    <w:rsid w:val="007D09E4"/>
    <w:rsid w:val="00842957"/>
    <w:rsid w:val="009503D9"/>
    <w:rsid w:val="009E1291"/>
    <w:rsid w:val="009E336B"/>
    <w:rsid w:val="00A02D45"/>
    <w:rsid w:val="00A87957"/>
    <w:rsid w:val="00AD5247"/>
    <w:rsid w:val="00B2365B"/>
    <w:rsid w:val="00C32DFD"/>
    <w:rsid w:val="00C65DFF"/>
    <w:rsid w:val="00C92864"/>
    <w:rsid w:val="00CB3B05"/>
    <w:rsid w:val="00CF2442"/>
    <w:rsid w:val="00D03472"/>
    <w:rsid w:val="00D1065E"/>
    <w:rsid w:val="00D21C65"/>
    <w:rsid w:val="00D25796"/>
    <w:rsid w:val="00D91B10"/>
    <w:rsid w:val="00DD5E3E"/>
    <w:rsid w:val="00E84EC2"/>
    <w:rsid w:val="00EC287F"/>
    <w:rsid w:val="00F07DAC"/>
    <w:rsid w:val="00F129A8"/>
    <w:rsid w:val="00F7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08EA"/>
  <w15:chartTrackingRefBased/>
  <w15:docId w15:val="{09D38B4A-BB9A-496C-8C9D-B296775B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DF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C32DFD"/>
    <w:pPr>
      <w:keepNext/>
      <w:spacing w:before="240" w:after="60"/>
      <w:outlineLvl w:val="1"/>
    </w:pPr>
    <w:rPr>
      <w:rFonts w:ascii="Calibri Light"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2DFD"/>
    <w:rPr>
      <w:rFonts w:ascii="Calibri Light" w:eastAsia="Times New Roman" w:hAnsi="Calibri Light" w:cs="Times New Roman"/>
      <w:b/>
      <w:bCs/>
      <w:i/>
      <w:iCs/>
      <w:sz w:val="28"/>
      <w:szCs w:val="28"/>
      <w:lang w:val="x-none" w:eastAsia="x-none"/>
    </w:rPr>
  </w:style>
  <w:style w:type="paragraph" w:styleId="a3">
    <w:name w:val="Normal (Web)"/>
    <w:basedOn w:val="a"/>
    <w:uiPriority w:val="99"/>
    <w:unhideWhenUsed/>
    <w:rsid w:val="00C32DFD"/>
    <w:pPr>
      <w:spacing w:before="100" w:beforeAutospacing="1" w:after="100" w:afterAutospacing="1"/>
    </w:pPr>
    <w:rPr>
      <w:sz w:val="24"/>
      <w:szCs w:val="24"/>
    </w:rPr>
  </w:style>
  <w:style w:type="paragraph" w:styleId="a4">
    <w:name w:val="Balloon Text"/>
    <w:basedOn w:val="a"/>
    <w:link w:val="a5"/>
    <w:uiPriority w:val="99"/>
    <w:semiHidden/>
    <w:unhideWhenUsed/>
    <w:rsid w:val="00CB3B05"/>
    <w:rPr>
      <w:rFonts w:ascii="Segoe UI" w:hAnsi="Segoe UI" w:cs="Segoe UI"/>
      <w:sz w:val="18"/>
      <w:szCs w:val="18"/>
    </w:rPr>
  </w:style>
  <w:style w:type="character" w:customStyle="1" w:styleId="a5">
    <w:name w:val="Текст выноски Знак"/>
    <w:basedOn w:val="a0"/>
    <w:link w:val="a4"/>
    <w:uiPriority w:val="99"/>
    <w:semiHidden/>
    <w:rsid w:val="00CB3B05"/>
    <w:rPr>
      <w:rFonts w:ascii="Segoe UI" w:eastAsia="Times New Roman" w:hAnsi="Segoe UI" w:cs="Segoe UI"/>
      <w:sz w:val="18"/>
      <w:szCs w:val="18"/>
      <w:lang w:eastAsia="ru-RU"/>
    </w:rPr>
  </w:style>
  <w:style w:type="paragraph" w:styleId="a6">
    <w:name w:val="List Paragraph"/>
    <w:basedOn w:val="a"/>
    <w:uiPriority w:val="34"/>
    <w:qFormat/>
    <w:rsid w:val="00045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rada-1b83d7ba49\&#1076;&#1086;&#1082;&#1091;&#1084;&#1077;&#1085;&#1090;&#1099;\&#1075;&#1077;&#1088;&#1073;%20&#1090;&#1072;%20&#1087;&#1088;&#1072;&#1087;&#1086;&#1088;\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11</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380502859185</cp:lastModifiedBy>
  <cp:revision>24</cp:revision>
  <cp:lastPrinted>2023-02-15T09:28:00Z</cp:lastPrinted>
  <dcterms:created xsi:type="dcterms:W3CDTF">2023-02-15T06:42:00Z</dcterms:created>
  <dcterms:modified xsi:type="dcterms:W3CDTF">2023-03-02T14:54:00Z</dcterms:modified>
</cp:coreProperties>
</file>