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4E67" w14:textId="15697A59" w:rsidR="00E34D2F" w:rsidRPr="00A9752C" w:rsidRDefault="00E34D2F" w:rsidP="00E34D2F">
      <w:pPr>
        <w:jc w:val="right"/>
        <w:rPr>
          <w:rFonts w:ascii="Times New Roman" w:hAnsi="Times New Roman" w:cs="Times New Roman"/>
          <w:lang w:val="ru-RU"/>
        </w:rPr>
      </w:pPr>
      <w:r w:rsidRPr="00A9752C">
        <w:rPr>
          <w:rFonts w:ascii="Times New Roman" w:hAnsi="Times New Roman" w:cs="Times New Roman"/>
          <w:lang w:val="ru-RU"/>
        </w:rPr>
        <w:t xml:space="preserve">Додаток  до протоколу від </w:t>
      </w:r>
      <w:r w:rsidR="007F2EBA">
        <w:rPr>
          <w:rFonts w:ascii="Times New Roman" w:hAnsi="Times New Roman" w:cs="Times New Roman"/>
          <w:lang w:val="ru-RU"/>
        </w:rPr>
        <w:t>09 червня</w:t>
      </w:r>
      <w:r w:rsidRPr="00A9752C">
        <w:rPr>
          <w:rFonts w:ascii="Times New Roman" w:hAnsi="Times New Roman" w:cs="Times New Roman"/>
          <w:lang w:val="ru-RU"/>
        </w:rPr>
        <w:t xml:space="preserve"> 202</w:t>
      </w:r>
      <w:r w:rsidR="00AC1E92">
        <w:rPr>
          <w:rFonts w:ascii="Times New Roman" w:hAnsi="Times New Roman" w:cs="Times New Roman"/>
          <w:lang w:val="ru-RU"/>
        </w:rPr>
        <w:t>3</w:t>
      </w:r>
      <w:r w:rsidRPr="00A9752C">
        <w:rPr>
          <w:rFonts w:ascii="Times New Roman" w:hAnsi="Times New Roman" w:cs="Times New Roman"/>
          <w:lang w:val="ru-RU"/>
        </w:rPr>
        <w:t xml:space="preserve"> року</w:t>
      </w:r>
    </w:p>
    <w:p w14:paraId="3B4AB630" w14:textId="77777777" w:rsidR="00E34D2F" w:rsidRPr="00425B30" w:rsidRDefault="00E34D2F" w:rsidP="00FD358D">
      <w:pPr>
        <w:jc w:val="center"/>
        <w:rPr>
          <w:rFonts w:ascii="Times New Roman" w:hAnsi="Times New Roman" w:cs="Times New Roman"/>
          <w:sz w:val="28"/>
          <w:szCs w:val="28"/>
          <w:lang w:val="ru-RU"/>
        </w:rPr>
      </w:pPr>
      <w:r w:rsidRPr="00425B30">
        <w:rPr>
          <w:rFonts w:ascii="Times New Roman" w:hAnsi="Times New Roman" w:cs="Times New Roman"/>
          <w:sz w:val="28"/>
          <w:szCs w:val="28"/>
          <w:lang w:val="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C3C1113" w14:textId="77777777" w:rsidR="00E34D2F" w:rsidRPr="00E34D2F" w:rsidRDefault="00E34D2F" w:rsidP="00E34D2F">
      <w:pPr>
        <w:jc w:val="both"/>
        <w:rPr>
          <w:rFonts w:ascii="Times New Roman" w:hAnsi="Times New Roman" w:cs="Times New Roman"/>
          <w:sz w:val="28"/>
          <w:szCs w:val="28"/>
          <w:lang w:val="ru-RU"/>
        </w:rPr>
      </w:pPr>
      <w:r w:rsidRPr="00E34D2F">
        <w:rPr>
          <w:rFonts w:ascii="Times New Roman" w:hAnsi="Times New Roman" w:cs="Times New Roman"/>
          <w:sz w:val="28"/>
          <w:szCs w:val="28"/>
          <w:lang w:val="ru-RU"/>
        </w:rPr>
        <w:t xml:space="preserve">(відповідно до пункту 41 постанови КМУ від 11.10.2016 № 710 «Про ефективне використання державних коштів» (зі змінами)) </w:t>
      </w:r>
    </w:p>
    <w:p w14:paraId="6767E43C" w14:textId="77777777" w:rsidR="00E34D2F" w:rsidRDefault="00E34D2F" w:rsidP="00E34D2F">
      <w:pPr>
        <w:jc w:val="both"/>
        <w:rPr>
          <w:rFonts w:ascii="Times New Roman" w:hAnsi="Times New Roman" w:cs="Times New Roman"/>
          <w:sz w:val="28"/>
          <w:szCs w:val="28"/>
          <w:lang w:val="ru-RU"/>
        </w:rPr>
      </w:pPr>
      <w:r w:rsidRPr="00E34D2F">
        <w:rPr>
          <w:rFonts w:ascii="Times New Roman" w:hAnsi="Times New Roman" w:cs="Times New Roman"/>
          <w:b/>
          <w:sz w:val="28"/>
          <w:szCs w:val="28"/>
          <w:lang w:val="ru-RU"/>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E34D2F">
        <w:rPr>
          <w:rFonts w:ascii="Times New Roman" w:hAnsi="Times New Roman" w:cs="Times New Roman"/>
          <w:sz w:val="28"/>
          <w:szCs w:val="28"/>
          <w:lang w:val="ru-RU"/>
        </w:rPr>
        <w:t xml:space="preserve">: </w:t>
      </w:r>
      <w:r>
        <w:rPr>
          <w:rFonts w:ascii="Times New Roman" w:hAnsi="Times New Roman" w:cs="Times New Roman"/>
          <w:sz w:val="28"/>
          <w:szCs w:val="28"/>
          <w:lang w:val="ru-RU"/>
        </w:rPr>
        <w:t>Виконавчий комітет Новосанжарської селищної ради</w:t>
      </w:r>
      <w:r w:rsidRPr="00E34D2F">
        <w:rPr>
          <w:rFonts w:ascii="Times New Roman" w:hAnsi="Times New Roman" w:cs="Times New Roman"/>
          <w:sz w:val="28"/>
          <w:szCs w:val="28"/>
          <w:lang w:val="ru-RU"/>
        </w:rPr>
        <w:t xml:space="preserve">; </w:t>
      </w:r>
      <w:r>
        <w:rPr>
          <w:rFonts w:ascii="Times New Roman" w:hAnsi="Times New Roman" w:cs="Times New Roman"/>
          <w:sz w:val="28"/>
          <w:szCs w:val="28"/>
          <w:lang w:val="ru-RU"/>
        </w:rPr>
        <w:t>вул.Центральна, 23 смт Нові Санжари Полтавська область 39300</w:t>
      </w:r>
      <w:r w:rsidRPr="00E34D2F">
        <w:rPr>
          <w:rFonts w:ascii="Times New Roman" w:hAnsi="Times New Roman" w:cs="Times New Roman"/>
          <w:sz w:val="28"/>
          <w:szCs w:val="28"/>
          <w:lang w:val="ru-RU"/>
        </w:rPr>
        <w:t xml:space="preserve">; </w:t>
      </w:r>
    </w:p>
    <w:p w14:paraId="17ABC5F0" w14:textId="77777777" w:rsidR="00E34D2F" w:rsidRDefault="00E34D2F" w:rsidP="00E34D2F">
      <w:pPr>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Pr="00E34D2F">
        <w:rPr>
          <w:rFonts w:ascii="Times New Roman" w:hAnsi="Times New Roman" w:cs="Times New Roman"/>
          <w:sz w:val="28"/>
          <w:szCs w:val="28"/>
          <w:lang w:val="ru-RU"/>
        </w:rPr>
        <w:t xml:space="preserve">од за ЄДРПОУ – </w:t>
      </w:r>
      <w:r>
        <w:rPr>
          <w:rFonts w:ascii="Times New Roman" w:hAnsi="Times New Roman" w:cs="Times New Roman"/>
          <w:sz w:val="28"/>
          <w:szCs w:val="28"/>
          <w:lang w:val="ru-RU"/>
        </w:rPr>
        <w:t>04382553</w:t>
      </w:r>
      <w:r w:rsidRPr="00E34D2F">
        <w:rPr>
          <w:rFonts w:ascii="Times New Roman" w:hAnsi="Times New Roman" w:cs="Times New Roman"/>
          <w:sz w:val="28"/>
          <w:szCs w:val="28"/>
          <w:lang w:val="ru-RU"/>
        </w:rPr>
        <w:t>;</w:t>
      </w:r>
    </w:p>
    <w:p w14:paraId="33D5507F" w14:textId="77777777" w:rsidR="00E34D2F" w:rsidRDefault="00E34D2F" w:rsidP="00E34D2F">
      <w:pPr>
        <w:jc w:val="both"/>
        <w:rPr>
          <w:rFonts w:ascii="Times New Roman" w:hAnsi="Times New Roman" w:cs="Times New Roman"/>
          <w:sz w:val="28"/>
          <w:szCs w:val="28"/>
          <w:lang w:val="ru-RU"/>
        </w:rPr>
      </w:pPr>
      <w:r w:rsidRPr="00E34D2F">
        <w:rPr>
          <w:rFonts w:ascii="Times New Roman" w:hAnsi="Times New Roman" w:cs="Times New Roman"/>
          <w:sz w:val="28"/>
          <w:szCs w:val="28"/>
          <w:lang w:val="ru-RU"/>
        </w:rPr>
        <w:t xml:space="preserve">категорія замовника – орган </w:t>
      </w:r>
      <w:r w:rsidR="00A1700E">
        <w:rPr>
          <w:rFonts w:ascii="Times New Roman" w:hAnsi="Times New Roman" w:cs="Times New Roman"/>
          <w:sz w:val="28"/>
          <w:szCs w:val="28"/>
          <w:lang w:val="ru-RU"/>
        </w:rPr>
        <w:t>місцевого самоврядування</w:t>
      </w:r>
      <w:r w:rsidRPr="00E34D2F">
        <w:rPr>
          <w:rFonts w:ascii="Times New Roman" w:hAnsi="Times New Roman" w:cs="Times New Roman"/>
          <w:sz w:val="28"/>
          <w:szCs w:val="28"/>
          <w:lang w:val="ru-RU"/>
        </w:rPr>
        <w:t xml:space="preserve">. </w:t>
      </w:r>
    </w:p>
    <w:p w14:paraId="197DD67B" w14:textId="7BBC8992" w:rsidR="00A625B4" w:rsidRPr="00A625B4" w:rsidRDefault="00E34D2F" w:rsidP="00A625B4">
      <w:pPr>
        <w:spacing w:before="240" w:after="0" w:line="240" w:lineRule="auto"/>
        <w:jc w:val="both"/>
        <w:rPr>
          <w:rFonts w:ascii="Times New Roman" w:eastAsia="Times New Roman" w:hAnsi="Times New Roman" w:cs="Times New Roman"/>
          <w:sz w:val="28"/>
          <w:szCs w:val="28"/>
          <w:lang w:val="ru-RU"/>
        </w:rPr>
      </w:pPr>
      <w:r w:rsidRPr="00A666EC">
        <w:rPr>
          <w:rFonts w:ascii="Times New Roman" w:hAnsi="Times New Roman" w:cs="Times New Roman"/>
          <w:b/>
          <w:sz w:val="28"/>
          <w:szCs w:val="28"/>
          <w:lang w:val="ru-RU"/>
        </w:rPr>
        <w:t>2. Назва предмета закупівлі із зазначенням коду за Єдиним закупівельним словником</w:t>
      </w:r>
      <w:r w:rsidRPr="00AC1E92">
        <w:rPr>
          <w:rFonts w:ascii="Times New Roman" w:hAnsi="Times New Roman" w:cs="Times New Roman"/>
          <w:sz w:val="28"/>
          <w:szCs w:val="28"/>
          <w:lang w:val="ru-RU"/>
        </w:rPr>
        <w:t xml:space="preserve">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AC1E92" w:rsidRPr="00AC1E92">
        <w:rPr>
          <w:rFonts w:ascii="Times New Roman" w:hAnsi="Times New Roman" w:cs="Times New Roman"/>
          <w:sz w:val="28"/>
          <w:szCs w:val="28"/>
          <w:lang w:val="ru-RU"/>
        </w:rPr>
        <w:t xml:space="preserve">  </w:t>
      </w:r>
      <w:r w:rsidR="00AC1E92" w:rsidRPr="00AC1E92">
        <w:rPr>
          <w:rFonts w:ascii="Times New Roman" w:eastAsia="Times New Roman" w:hAnsi="Times New Roman" w:cs="Times New Roman"/>
          <w:bCs/>
          <w:iCs/>
          <w:sz w:val="28"/>
          <w:szCs w:val="28"/>
          <w:lang w:val="uk-UA" w:eastAsia="ru-RU"/>
        </w:rPr>
        <w:t xml:space="preserve">ДК 021:2015 (CPV) </w:t>
      </w:r>
      <w:r w:rsidR="00A625B4">
        <w:rPr>
          <w:rFonts w:ascii="Times New Roman" w:eastAsia="Times New Roman" w:hAnsi="Times New Roman" w:cs="Times New Roman"/>
          <w:bCs/>
          <w:iCs/>
          <w:sz w:val="28"/>
          <w:szCs w:val="28"/>
          <w:lang w:val="uk-UA" w:eastAsia="ru-RU"/>
        </w:rPr>
        <w:t>–</w:t>
      </w:r>
      <w:r w:rsidR="00AC1E92" w:rsidRPr="00AC1E92">
        <w:rPr>
          <w:rFonts w:ascii="Times New Roman" w:eastAsia="Times New Roman" w:hAnsi="Times New Roman" w:cs="Times New Roman"/>
          <w:bCs/>
          <w:iCs/>
          <w:sz w:val="28"/>
          <w:szCs w:val="28"/>
          <w:lang w:val="uk-UA" w:eastAsia="ru-RU"/>
        </w:rPr>
        <w:t xml:space="preserve"> </w:t>
      </w:r>
      <w:r w:rsidR="00A625B4">
        <w:rPr>
          <w:rFonts w:ascii="Times New Roman" w:eastAsia="Times New Roman" w:hAnsi="Times New Roman" w:cs="Times New Roman"/>
          <w:bCs/>
          <w:iCs/>
          <w:sz w:val="28"/>
          <w:szCs w:val="28"/>
          <w:lang w:val="uk-UA" w:eastAsia="ru-RU"/>
        </w:rPr>
        <w:t>45</w:t>
      </w:r>
      <w:r w:rsidR="007F2EBA">
        <w:rPr>
          <w:rFonts w:ascii="Times New Roman" w:eastAsia="Times New Roman" w:hAnsi="Times New Roman" w:cs="Times New Roman"/>
          <w:bCs/>
          <w:iCs/>
          <w:sz w:val="28"/>
          <w:szCs w:val="28"/>
          <w:lang w:val="uk-UA" w:eastAsia="ru-RU"/>
        </w:rPr>
        <w:t>52</w:t>
      </w:r>
      <w:r w:rsidR="00A625B4">
        <w:rPr>
          <w:rFonts w:ascii="Times New Roman" w:eastAsia="Times New Roman" w:hAnsi="Times New Roman" w:cs="Times New Roman"/>
          <w:bCs/>
          <w:iCs/>
          <w:sz w:val="28"/>
          <w:szCs w:val="28"/>
          <w:lang w:val="uk-UA" w:eastAsia="ru-RU"/>
        </w:rPr>
        <w:t>0000-8</w:t>
      </w:r>
      <w:r w:rsidR="00AC1E92" w:rsidRPr="00AC1E92">
        <w:rPr>
          <w:rFonts w:ascii="Times New Roman" w:eastAsia="Times New Roman" w:hAnsi="Times New Roman" w:cs="Times New Roman"/>
          <w:bCs/>
          <w:iCs/>
          <w:sz w:val="28"/>
          <w:szCs w:val="28"/>
          <w:lang w:val="uk-UA" w:eastAsia="ru-RU"/>
        </w:rPr>
        <w:t xml:space="preserve"> </w:t>
      </w:r>
      <w:r w:rsidR="007F2EBA">
        <w:rPr>
          <w:rFonts w:ascii="Times New Roman" w:eastAsia="Times New Roman" w:hAnsi="Times New Roman" w:cs="Times New Roman"/>
          <w:sz w:val="28"/>
          <w:szCs w:val="28"/>
          <w:lang w:val="ru-RU"/>
        </w:rPr>
        <w:t>Прокат обладнання з оператором для виконання земляних робіт (послуги екскаватора)</w:t>
      </w:r>
      <w:r w:rsidR="00341E31">
        <w:rPr>
          <w:rFonts w:ascii="Times New Roman" w:eastAsia="Times New Roman" w:hAnsi="Times New Roman" w:cs="Times New Roman"/>
          <w:sz w:val="28"/>
          <w:szCs w:val="28"/>
          <w:lang w:val="ru-RU"/>
        </w:rPr>
        <w:t xml:space="preserve"> (2 лоти)</w:t>
      </w:r>
      <w:r w:rsidR="00A625B4">
        <w:rPr>
          <w:rFonts w:ascii="Times New Roman" w:eastAsia="Times New Roman" w:hAnsi="Times New Roman" w:cs="Times New Roman"/>
          <w:sz w:val="28"/>
          <w:szCs w:val="28"/>
          <w:lang w:val="ru-RU"/>
        </w:rPr>
        <w:t>.</w:t>
      </w:r>
    </w:p>
    <w:p w14:paraId="2904E631" w14:textId="77777777" w:rsidR="00341E31" w:rsidRDefault="00341E31" w:rsidP="007F2EBA">
      <w:pPr>
        <w:tabs>
          <w:tab w:val="left" w:pos="840"/>
        </w:tabs>
        <w:ind w:right="115" w:firstLine="309"/>
        <w:jc w:val="both"/>
        <w:textAlignment w:val="baseline"/>
        <w:rPr>
          <w:rFonts w:ascii="Times New Roman" w:eastAsia="Times New Roman" w:hAnsi="Times New Roman" w:cs="Times New Roman"/>
          <w:b/>
          <w:sz w:val="28"/>
          <w:szCs w:val="28"/>
          <w:lang w:val="uk-UA" w:eastAsia="ru-RU"/>
        </w:rPr>
      </w:pPr>
    </w:p>
    <w:p w14:paraId="3F5F2A1F" w14:textId="7EF21B0E" w:rsidR="007F2EBA" w:rsidRPr="00424254" w:rsidRDefault="007F2EBA" w:rsidP="007F2EBA">
      <w:pPr>
        <w:tabs>
          <w:tab w:val="left" w:pos="840"/>
        </w:tabs>
        <w:ind w:right="115" w:firstLine="309"/>
        <w:jc w:val="both"/>
        <w:textAlignment w:val="baseline"/>
        <w:rPr>
          <w:rFonts w:ascii="Times New Roman" w:eastAsia="Calibri" w:hAnsi="Times New Roman" w:cs="Times New Roman"/>
          <w:sz w:val="28"/>
          <w:szCs w:val="28"/>
          <w:lang w:val="uk-UA" w:eastAsia="ru-RU"/>
        </w:rPr>
      </w:pPr>
      <w:r w:rsidRPr="00424254">
        <w:rPr>
          <w:rFonts w:ascii="Times New Roman" w:eastAsia="Times New Roman" w:hAnsi="Times New Roman" w:cs="Times New Roman"/>
          <w:b/>
          <w:sz w:val="28"/>
          <w:szCs w:val="28"/>
          <w:lang w:val="uk-UA" w:eastAsia="ru-RU"/>
        </w:rPr>
        <w:t>Лот №1:</w:t>
      </w:r>
      <w:r w:rsidRPr="00424254">
        <w:rPr>
          <w:rFonts w:ascii="Times New Roman" w:eastAsia="Calibri" w:hAnsi="Times New Roman" w:cs="Times New Roman"/>
          <w:sz w:val="28"/>
          <w:szCs w:val="28"/>
          <w:lang w:val="uk-UA" w:eastAsia="ru-RU"/>
        </w:rPr>
        <w:t xml:space="preserve"> </w:t>
      </w:r>
      <w:r w:rsidRPr="00806273">
        <w:rPr>
          <w:rFonts w:ascii="Times New Roman" w:eastAsia="Calibri" w:hAnsi="Times New Roman" w:cs="Times New Roman"/>
          <w:sz w:val="28"/>
          <w:szCs w:val="28"/>
          <w:lang w:val="uk-UA" w:eastAsia="ru-RU"/>
        </w:rPr>
        <w:t>Планування узбіч</w:t>
      </w:r>
      <w:r w:rsidRPr="00424254">
        <w:rPr>
          <w:rFonts w:ascii="Times New Roman" w:eastAsia="Calibri" w:hAnsi="Times New Roman" w:cs="Times New Roman"/>
          <w:sz w:val="28"/>
          <w:szCs w:val="28"/>
          <w:lang w:val="uk-UA" w:eastAsia="ru-RU"/>
        </w:rPr>
        <w:t>, виїмок грунтових доріг, комунальних територій; виконання землерийних робіт на обєктах інфраструктури комунальної власності; навантаження сипучих, фракційних матеріалів, побутових відходів, сухого сміття, тощо на ділянці №1</w:t>
      </w:r>
      <w:r>
        <w:rPr>
          <w:rFonts w:ascii="Times New Roman" w:eastAsia="Calibri" w:hAnsi="Times New Roman" w:cs="Times New Roman"/>
          <w:sz w:val="28"/>
          <w:szCs w:val="28"/>
          <w:lang w:val="uk-UA" w:eastAsia="ru-RU"/>
        </w:rPr>
        <w:t xml:space="preserve">: </w:t>
      </w:r>
      <w:r w:rsidRPr="00424254">
        <w:rPr>
          <w:rFonts w:ascii="Times New Roman" w:eastAsia="Calibri" w:hAnsi="Times New Roman" w:cs="Times New Roman"/>
          <w:sz w:val="28"/>
          <w:szCs w:val="28"/>
          <w:lang w:val="uk-UA" w:eastAsia="ru-RU"/>
        </w:rPr>
        <w:t>смт Нові Санжари, с.Лелюхівка, с.Забрідки, с.Зачепилівка, с.Старі Санжари, с.Кунцеве, с.Вісичі, с.Балівка, с.Собківка, с.Судівка, с.Шпортьки, с.Бридуни, с.Назаренки, с.Стовбина Долина, с.Коби, с.Давидівка, с.Грекопавлівка, с.Попове, с.Бечеве, с.Великий Кобелячок, с.Козуби, с.Шовкопляси, с.Сулими, с.Супротивна Балка, с.Пасічне, с.Кальницьке, с.Малий Кобелячок, с.Горобці, с.Ємцева</w:t>
      </w:r>
      <w:r>
        <w:rPr>
          <w:rFonts w:ascii="Times New Roman" w:eastAsia="Calibri" w:hAnsi="Times New Roman" w:cs="Times New Roman"/>
          <w:sz w:val="28"/>
          <w:szCs w:val="28"/>
          <w:lang w:val="uk-UA" w:eastAsia="ru-RU"/>
        </w:rPr>
        <w:t xml:space="preserve"> </w:t>
      </w:r>
      <w:r w:rsidRPr="00424254">
        <w:rPr>
          <w:rFonts w:ascii="Times New Roman" w:eastAsia="Calibri" w:hAnsi="Times New Roman" w:cs="Times New Roman"/>
          <w:sz w:val="28"/>
          <w:szCs w:val="28"/>
          <w:lang w:val="uk-UA" w:eastAsia="ru-RU"/>
        </w:rPr>
        <w:t>Долина, с.Лахни, с.Олійники Новосанжарської селищної територіальної громади</w:t>
      </w:r>
    </w:p>
    <w:p w14:paraId="40DFB33D" w14:textId="77777777" w:rsidR="007F2EBA" w:rsidRPr="00424254" w:rsidRDefault="007F2EBA" w:rsidP="007F2EBA">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val="uk-UA" w:eastAsia="zh-CN" w:bidi="hi-IN"/>
        </w:rPr>
      </w:pPr>
    </w:p>
    <w:p w14:paraId="60EC0C0A" w14:textId="77777777" w:rsidR="007F2EBA" w:rsidRPr="00424254" w:rsidRDefault="007F2EBA" w:rsidP="007F2EBA">
      <w:pPr>
        <w:tabs>
          <w:tab w:val="left" w:pos="840"/>
        </w:tabs>
        <w:ind w:right="115" w:firstLine="309"/>
        <w:jc w:val="both"/>
        <w:textAlignment w:val="baseline"/>
        <w:rPr>
          <w:rFonts w:ascii="Times New Roman" w:eastAsia="Calibri" w:hAnsi="Times New Roman" w:cs="Times New Roman"/>
          <w:sz w:val="28"/>
          <w:szCs w:val="28"/>
          <w:lang w:val="uk-UA" w:eastAsia="ru-RU"/>
        </w:rPr>
      </w:pPr>
      <w:r w:rsidRPr="00424254">
        <w:rPr>
          <w:rFonts w:ascii="Times New Roman" w:eastAsia="Times New Roman" w:hAnsi="Times New Roman" w:cs="Times New Roman"/>
          <w:b/>
          <w:sz w:val="28"/>
          <w:szCs w:val="28"/>
          <w:lang w:val="uk-UA" w:eastAsia="ru-RU"/>
        </w:rPr>
        <w:t>Лот №2:</w:t>
      </w:r>
      <w:r w:rsidRPr="00424254">
        <w:rPr>
          <w:rFonts w:ascii="Times New Roman" w:eastAsia="Calibri" w:hAnsi="Times New Roman" w:cs="Times New Roman"/>
          <w:sz w:val="28"/>
          <w:szCs w:val="28"/>
          <w:lang w:val="uk-UA" w:eastAsia="ru-RU"/>
        </w:rPr>
        <w:t xml:space="preserve"> </w:t>
      </w:r>
      <w:r w:rsidRPr="00806273">
        <w:rPr>
          <w:rFonts w:ascii="Times New Roman" w:eastAsia="Calibri" w:hAnsi="Times New Roman" w:cs="Times New Roman"/>
          <w:sz w:val="28"/>
          <w:szCs w:val="28"/>
          <w:lang w:val="uk-UA" w:eastAsia="ru-RU"/>
        </w:rPr>
        <w:t>Планування узбіч</w:t>
      </w:r>
      <w:r w:rsidRPr="00424254">
        <w:rPr>
          <w:rFonts w:ascii="Times New Roman" w:eastAsia="Calibri" w:hAnsi="Times New Roman" w:cs="Times New Roman"/>
          <w:sz w:val="28"/>
          <w:szCs w:val="28"/>
          <w:lang w:val="uk-UA" w:eastAsia="ru-RU"/>
        </w:rPr>
        <w:t>, виїмок грунтових доріг, комунальних територій; виконання землерийних робіт на обєктах інфраструктури комунальної власності; навантаження сипучих, фракційних матеріалів, побутових відходів, сухого сміття, тощо на ділянці №2</w:t>
      </w:r>
      <w:r>
        <w:rPr>
          <w:rFonts w:ascii="Times New Roman" w:eastAsia="Calibri" w:hAnsi="Times New Roman" w:cs="Times New Roman"/>
          <w:sz w:val="28"/>
          <w:szCs w:val="28"/>
          <w:lang w:val="uk-UA" w:eastAsia="ru-RU"/>
        </w:rPr>
        <w:t xml:space="preserve">: </w:t>
      </w:r>
      <w:r w:rsidRPr="00424254">
        <w:rPr>
          <w:rFonts w:ascii="Times New Roman" w:eastAsia="Calibri" w:hAnsi="Times New Roman" w:cs="Times New Roman"/>
          <w:sz w:val="28"/>
          <w:szCs w:val="28"/>
          <w:lang w:val="uk-UA" w:eastAsia="ru-RU"/>
        </w:rPr>
        <w:t xml:space="preserve"> с.Руденківка, с.Дубина, с.Клюсівка, с.Марянівка, с.Пудлівка, с.Великі Солонці, с.Пологи Низ, с.Мала Перещепина, с.Пристанційне, с.Пологи, с.Кустолове Перше, с.Маньківка, с.Стрижівщина та с.Велике Болото Новосанжарської селищної територіальної громади</w:t>
      </w:r>
    </w:p>
    <w:p w14:paraId="332772EC" w14:textId="2C4747AF" w:rsidR="00A9752C" w:rsidRPr="005C0728" w:rsidRDefault="00E34D2F" w:rsidP="00E34D2F">
      <w:pPr>
        <w:jc w:val="both"/>
        <w:rPr>
          <w:rFonts w:ascii="Times New Roman" w:hAnsi="Times New Roman" w:cs="Times New Roman"/>
          <w:sz w:val="28"/>
          <w:szCs w:val="28"/>
          <w:lang w:val="ru-RU"/>
        </w:rPr>
      </w:pPr>
      <w:r w:rsidRPr="00FD358D">
        <w:rPr>
          <w:rFonts w:ascii="Times New Roman" w:hAnsi="Times New Roman" w:cs="Times New Roman"/>
          <w:b/>
          <w:sz w:val="28"/>
          <w:szCs w:val="28"/>
          <w:lang w:val="ru-RU"/>
        </w:rPr>
        <w:lastRenderedPageBreak/>
        <w:t>3. Ідентифікатор закупівлі</w:t>
      </w:r>
      <w:r w:rsidRPr="005C0728">
        <w:rPr>
          <w:rFonts w:ascii="Times New Roman" w:hAnsi="Times New Roman" w:cs="Times New Roman"/>
          <w:sz w:val="28"/>
          <w:szCs w:val="28"/>
          <w:lang w:val="ru-RU"/>
        </w:rPr>
        <w:t xml:space="preserve">: — </w:t>
      </w:r>
      <w:r w:rsidRPr="005C0728">
        <w:rPr>
          <w:rFonts w:ascii="Times New Roman" w:hAnsi="Times New Roman" w:cs="Times New Roman"/>
          <w:sz w:val="28"/>
          <w:szCs w:val="28"/>
        </w:rPr>
        <w:t>UA</w:t>
      </w:r>
      <w:r w:rsidRPr="005C0728">
        <w:rPr>
          <w:rFonts w:ascii="Times New Roman" w:hAnsi="Times New Roman" w:cs="Times New Roman"/>
          <w:sz w:val="28"/>
          <w:szCs w:val="28"/>
          <w:lang w:val="ru-RU"/>
        </w:rPr>
        <w:t>-202</w:t>
      </w:r>
      <w:r w:rsidR="00A625B4">
        <w:rPr>
          <w:rFonts w:ascii="Times New Roman" w:hAnsi="Times New Roman" w:cs="Times New Roman"/>
          <w:sz w:val="28"/>
          <w:szCs w:val="28"/>
          <w:lang w:val="ru-RU"/>
        </w:rPr>
        <w:t>3</w:t>
      </w:r>
      <w:r w:rsidRPr="005C0728">
        <w:rPr>
          <w:rFonts w:ascii="Times New Roman" w:hAnsi="Times New Roman" w:cs="Times New Roman"/>
          <w:sz w:val="28"/>
          <w:szCs w:val="28"/>
          <w:lang w:val="ru-RU"/>
        </w:rPr>
        <w:t>-</w:t>
      </w:r>
      <w:r w:rsidR="00AC1E92">
        <w:rPr>
          <w:rFonts w:ascii="Times New Roman" w:hAnsi="Times New Roman" w:cs="Times New Roman"/>
          <w:sz w:val="28"/>
          <w:szCs w:val="28"/>
          <w:lang w:val="ru-RU"/>
        </w:rPr>
        <w:t>0</w:t>
      </w:r>
      <w:r w:rsidR="00341E31">
        <w:rPr>
          <w:rFonts w:ascii="Times New Roman" w:hAnsi="Times New Roman" w:cs="Times New Roman"/>
          <w:sz w:val="28"/>
          <w:szCs w:val="28"/>
          <w:lang w:val="ru-RU"/>
        </w:rPr>
        <w:t>6</w:t>
      </w:r>
      <w:r w:rsidR="00A625B4">
        <w:rPr>
          <w:rFonts w:ascii="Times New Roman" w:hAnsi="Times New Roman" w:cs="Times New Roman"/>
          <w:sz w:val="28"/>
          <w:szCs w:val="28"/>
          <w:lang w:val="ru-RU"/>
        </w:rPr>
        <w:t>-</w:t>
      </w:r>
      <w:r w:rsidR="00341E31">
        <w:rPr>
          <w:rFonts w:ascii="Times New Roman" w:hAnsi="Times New Roman" w:cs="Times New Roman"/>
          <w:sz w:val="28"/>
          <w:szCs w:val="28"/>
          <w:lang w:val="ru-RU"/>
        </w:rPr>
        <w:t>09</w:t>
      </w:r>
      <w:r w:rsidRPr="005C0728">
        <w:rPr>
          <w:rFonts w:ascii="Times New Roman" w:hAnsi="Times New Roman" w:cs="Times New Roman"/>
          <w:sz w:val="28"/>
          <w:szCs w:val="28"/>
          <w:lang w:val="ru-RU"/>
        </w:rPr>
        <w:t>-</w:t>
      </w:r>
      <w:r w:rsidR="00AC1E92">
        <w:rPr>
          <w:rFonts w:ascii="Times New Roman" w:hAnsi="Times New Roman" w:cs="Times New Roman"/>
          <w:sz w:val="28"/>
          <w:szCs w:val="28"/>
          <w:lang w:val="ru-RU"/>
        </w:rPr>
        <w:t>00</w:t>
      </w:r>
      <w:r w:rsidR="00341E31">
        <w:rPr>
          <w:rFonts w:ascii="Times New Roman" w:hAnsi="Times New Roman" w:cs="Times New Roman"/>
          <w:sz w:val="28"/>
          <w:szCs w:val="28"/>
          <w:lang w:val="ru-RU"/>
        </w:rPr>
        <w:t>6570</w:t>
      </w:r>
      <w:r w:rsidRPr="005C0728">
        <w:rPr>
          <w:rFonts w:ascii="Times New Roman" w:hAnsi="Times New Roman" w:cs="Times New Roman"/>
          <w:sz w:val="28"/>
          <w:szCs w:val="28"/>
          <w:lang w:val="ru-RU"/>
        </w:rPr>
        <w:t xml:space="preserve">-а </w:t>
      </w:r>
    </w:p>
    <w:p w14:paraId="0B70A925" w14:textId="77777777" w:rsidR="005C0728" w:rsidRPr="00AA2275" w:rsidRDefault="00E34D2F" w:rsidP="00E34D2F">
      <w:pPr>
        <w:jc w:val="both"/>
        <w:rPr>
          <w:rFonts w:ascii="ProbaPro" w:hAnsi="ProbaPro"/>
          <w:sz w:val="27"/>
          <w:szCs w:val="27"/>
          <w:shd w:val="clear" w:color="auto" w:fill="FFFFFF"/>
          <w:lang w:val="ru-RU"/>
        </w:rPr>
      </w:pPr>
      <w:r w:rsidRPr="00FD358D">
        <w:rPr>
          <w:rFonts w:ascii="Times New Roman" w:hAnsi="Times New Roman" w:cs="Times New Roman"/>
          <w:b/>
          <w:sz w:val="28"/>
          <w:szCs w:val="28"/>
          <w:lang w:val="ru-RU"/>
        </w:rPr>
        <w:t>4.</w:t>
      </w:r>
      <w:r w:rsidRPr="005C0728">
        <w:rPr>
          <w:rFonts w:ascii="Times New Roman" w:hAnsi="Times New Roman" w:cs="Times New Roman"/>
          <w:sz w:val="28"/>
          <w:szCs w:val="28"/>
          <w:lang w:val="ru-RU"/>
        </w:rPr>
        <w:t xml:space="preserve"> </w:t>
      </w:r>
      <w:r w:rsidR="005C0728" w:rsidRPr="005C0728">
        <w:rPr>
          <w:rStyle w:val="a4"/>
          <w:rFonts w:ascii="ProbaPro" w:hAnsi="ProbaPro"/>
          <w:sz w:val="27"/>
          <w:szCs w:val="27"/>
          <w:bdr w:val="none" w:sz="0" w:space="0" w:color="auto" w:frame="1"/>
          <w:shd w:val="clear" w:color="auto" w:fill="FFFFFF"/>
          <w:lang w:val="ru-RU"/>
        </w:rPr>
        <w:t>Обґрунтування технічних та якісних характеристик предмета закупівлі.</w:t>
      </w:r>
      <w:r w:rsidR="005C0728" w:rsidRPr="005C0728">
        <w:rPr>
          <w:rFonts w:ascii="ProbaPro" w:hAnsi="ProbaPro"/>
          <w:sz w:val="27"/>
          <w:szCs w:val="27"/>
          <w:shd w:val="clear" w:color="auto" w:fill="FFFFFF"/>
        </w:rPr>
        <w:t> </w:t>
      </w:r>
    </w:p>
    <w:p w14:paraId="7C15A902" w14:textId="36FBB759" w:rsidR="00E61234" w:rsidRPr="00E61234" w:rsidRDefault="005674DA" w:rsidP="00E61234">
      <w:pPr>
        <w:numPr>
          <w:ilvl w:val="0"/>
          <w:numId w:val="3"/>
        </w:numPr>
        <w:shd w:val="clear" w:color="auto" w:fill="FFFFFF"/>
        <w:tabs>
          <w:tab w:val="left" w:pos="1134"/>
          <w:tab w:val="left" w:pos="1276"/>
        </w:tabs>
        <w:spacing w:after="0" w:line="240" w:lineRule="auto"/>
        <w:ind w:left="0" w:firstLine="709"/>
        <w:jc w:val="both"/>
        <w:rPr>
          <w:rFonts w:ascii="Times New Roman" w:hAnsi="Times New Roman"/>
          <w:sz w:val="28"/>
          <w:szCs w:val="28"/>
          <w:lang w:val="ru-RU"/>
        </w:rPr>
      </w:pPr>
      <w:r w:rsidRPr="005674DA">
        <w:rPr>
          <w:rFonts w:ascii="Times New Roman" w:hAnsi="Times New Roman" w:cs="Times New Roman"/>
          <w:sz w:val="28"/>
          <w:szCs w:val="28"/>
          <w:shd w:val="clear" w:color="auto" w:fill="FFFFFF"/>
          <w:lang w:val="uk-UA"/>
        </w:rPr>
        <w:t>Технічні та якісні характеристики визначені відповідно до потреб Виконавчого комітету Новосанжарської</w:t>
      </w:r>
      <w:r w:rsidR="00BE3786">
        <w:rPr>
          <w:rFonts w:ascii="Times New Roman" w:hAnsi="Times New Roman" w:cs="Times New Roman"/>
          <w:sz w:val="28"/>
          <w:szCs w:val="28"/>
          <w:shd w:val="clear" w:color="auto" w:fill="FFFFFF"/>
          <w:lang w:val="uk-UA"/>
        </w:rPr>
        <w:t xml:space="preserve"> селищної ради, а саме з метою </w:t>
      </w:r>
      <w:r w:rsidR="00A625B4">
        <w:rPr>
          <w:rFonts w:ascii="Times New Roman" w:hAnsi="Times New Roman" w:cs="Times New Roman"/>
          <w:sz w:val="28"/>
          <w:szCs w:val="28"/>
          <w:shd w:val="clear" w:color="auto" w:fill="FFFFFF"/>
          <w:lang w:val="uk-UA"/>
        </w:rPr>
        <w:t xml:space="preserve">належного </w:t>
      </w:r>
      <w:r w:rsidR="00BE3786">
        <w:rPr>
          <w:rFonts w:ascii="Times New Roman" w:hAnsi="Times New Roman" w:cs="Times New Roman"/>
          <w:sz w:val="28"/>
          <w:szCs w:val="28"/>
          <w:shd w:val="clear" w:color="auto" w:fill="FFFFFF"/>
          <w:lang w:val="uk-UA"/>
        </w:rPr>
        <w:t xml:space="preserve">утримання </w:t>
      </w:r>
      <w:r w:rsidR="00A625B4">
        <w:rPr>
          <w:rFonts w:ascii="Times New Roman" w:hAnsi="Times New Roman" w:cs="Times New Roman"/>
          <w:sz w:val="28"/>
          <w:szCs w:val="28"/>
          <w:shd w:val="clear" w:color="auto" w:fill="FFFFFF"/>
          <w:lang w:val="uk-UA"/>
        </w:rPr>
        <w:t>комунальних доріг</w:t>
      </w:r>
      <w:r w:rsidR="00A625B4" w:rsidRPr="00E61234">
        <w:rPr>
          <w:rFonts w:ascii="Times New Roman" w:hAnsi="Times New Roman" w:cs="Times New Roman"/>
          <w:sz w:val="28"/>
          <w:szCs w:val="28"/>
          <w:shd w:val="clear" w:color="auto" w:fill="FFFFFF"/>
          <w:lang w:val="uk-UA"/>
        </w:rPr>
        <w:t>:</w:t>
      </w:r>
      <w:r w:rsidR="00341E31">
        <w:rPr>
          <w:rFonts w:ascii="Times New Roman" w:hAnsi="Times New Roman" w:cs="Times New Roman"/>
          <w:sz w:val="28"/>
          <w:szCs w:val="28"/>
          <w:shd w:val="clear" w:color="auto" w:fill="FFFFFF"/>
          <w:lang w:val="uk-UA"/>
        </w:rPr>
        <w:t xml:space="preserve"> </w:t>
      </w:r>
      <w:r w:rsidR="00341E31" w:rsidRPr="00806273">
        <w:rPr>
          <w:rFonts w:ascii="Times New Roman" w:eastAsia="Calibri" w:hAnsi="Times New Roman" w:cs="Times New Roman"/>
          <w:sz w:val="28"/>
          <w:szCs w:val="28"/>
          <w:lang w:val="uk-UA" w:eastAsia="ru-RU"/>
        </w:rPr>
        <w:t>Планування узбіч</w:t>
      </w:r>
      <w:r w:rsidR="00341E31" w:rsidRPr="00424254">
        <w:rPr>
          <w:rFonts w:ascii="Times New Roman" w:eastAsia="Calibri" w:hAnsi="Times New Roman" w:cs="Times New Roman"/>
          <w:sz w:val="28"/>
          <w:szCs w:val="28"/>
          <w:lang w:val="uk-UA" w:eastAsia="ru-RU"/>
        </w:rPr>
        <w:t>, виїмок грунтових доріг, комунальних територій; виконання землерийних робіт на обєктах інфраструктури комунальної власності; навантаження сипучих, фракційних матеріалів, побутових відходів, сухого сміття, тощо на</w:t>
      </w:r>
      <w:r w:rsidR="00341E31">
        <w:rPr>
          <w:rFonts w:ascii="Times New Roman" w:eastAsia="Calibri" w:hAnsi="Times New Roman" w:cs="Times New Roman"/>
          <w:sz w:val="28"/>
          <w:szCs w:val="28"/>
          <w:lang w:val="uk-UA" w:eastAsia="ru-RU"/>
        </w:rPr>
        <w:t xml:space="preserve"> території Новосанжарської селищної територіальної громади</w:t>
      </w:r>
      <w:r w:rsidR="00E61234" w:rsidRPr="00E61234">
        <w:rPr>
          <w:rFonts w:ascii="Times New Roman" w:hAnsi="Times New Roman"/>
          <w:sz w:val="28"/>
          <w:szCs w:val="28"/>
          <w:lang w:val="ru-RU"/>
        </w:rPr>
        <w:t>.</w:t>
      </w:r>
    </w:p>
    <w:p w14:paraId="6601B73F" w14:textId="19EFB278" w:rsidR="005674DA" w:rsidRPr="005674DA" w:rsidRDefault="005674DA" w:rsidP="005674DA">
      <w:pPr>
        <w:spacing w:after="0"/>
        <w:jc w:val="both"/>
        <w:rPr>
          <w:rFonts w:ascii="Times New Roman" w:hAnsi="Times New Roman" w:cs="Times New Roman"/>
          <w:sz w:val="28"/>
          <w:szCs w:val="28"/>
          <w:lang w:val="ru-RU"/>
        </w:rPr>
      </w:pPr>
      <w:r>
        <w:rPr>
          <w:rStyle w:val="a5"/>
          <w:rFonts w:ascii="Times New Roman" w:hAnsi="Times New Roman" w:cs="Times New Roman"/>
          <w:i w:val="0"/>
          <w:sz w:val="28"/>
          <w:szCs w:val="28"/>
          <w:bdr w:val="none" w:sz="0" w:space="0" w:color="auto" w:frame="1"/>
          <w:shd w:val="clear" w:color="auto" w:fill="FFFFFF"/>
          <w:lang w:val="uk-UA"/>
        </w:rPr>
        <w:tab/>
      </w:r>
      <w:r w:rsidR="00341E31">
        <w:rPr>
          <w:rStyle w:val="a5"/>
          <w:rFonts w:ascii="Times New Roman" w:hAnsi="Times New Roman" w:cs="Times New Roman"/>
          <w:i w:val="0"/>
          <w:sz w:val="28"/>
          <w:szCs w:val="28"/>
          <w:bdr w:val="none" w:sz="0" w:space="0" w:color="auto" w:frame="1"/>
          <w:shd w:val="clear" w:color="auto" w:fill="FFFFFF"/>
          <w:lang w:val="uk-UA"/>
        </w:rPr>
        <w:t xml:space="preserve">2. </w:t>
      </w:r>
      <w:r w:rsidRPr="005674DA">
        <w:rPr>
          <w:rStyle w:val="a5"/>
          <w:rFonts w:ascii="Times New Roman" w:hAnsi="Times New Roman" w:cs="Times New Roman"/>
          <w:i w:val="0"/>
          <w:sz w:val="28"/>
          <w:szCs w:val="28"/>
          <w:bdr w:val="none" w:sz="0" w:space="0" w:color="auto" w:frame="1"/>
          <w:shd w:val="clear" w:color="auto" w:fill="FFFFFF"/>
          <w:lang w:val="ru-RU"/>
        </w:rPr>
        <w:t>Технічні та якісні характеристики товару повинні відповідати вимогам, вказаним в тендерній документації до закупівлі.</w:t>
      </w:r>
      <w:r w:rsidRPr="005674DA">
        <w:rPr>
          <w:rStyle w:val="a4"/>
          <w:rFonts w:ascii="Times New Roman" w:hAnsi="Times New Roman" w:cs="Times New Roman"/>
          <w:sz w:val="28"/>
          <w:szCs w:val="28"/>
          <w:bdr w:val="none" w:sz="0" w:space="0" w:color="auto" w:frame="1"/>
          <w:shd w:val="clear" w:color="auto" w:fill="FFFFFF"/>
        </w:rPr>
        <w:t> </w:t>
      </w:r>
      <w:r w:rsidRPr="005674DA">
        <w:rPr>
          <w:rFonts w:ascii="Times New Roman" w:hAnsi="Times New Roman" w:cs="Times New Roman"/>
          <w:sz w:val="28"/>
          <w:szCs w:val="28"/>
          <w:shd w:val="clear" w:color="auto" w:fill="FFFFFF"/>
          <w:lang w:val="ru-RU"/>
        </w:rPr>
        <w:t xml:space="preserve">Термін </w:t>
      </w:r>
      <w:r w:rsidR="00BE3786">
        <w:rPr>
          <w:rFonts w:ascii="Times New Roman" w:hAnsi="Times New Roman" w:cs="Times New Roman"/>
          <w:sz w:val="28"/>
          <w:szCs w:val="28"/>
          <w:shd w:val="clear" w:color="auto" w:fill="FFFFFF"/>
          <w:lang w:val="ru-RU"/>
        </w:rPr>
        <w:t>надання послуг з дати уклад</w:t>
      </w:r>
      <w:r w:rsidRPr="005674DA">
        <w:rPr>
          <w:rFonts w:ascii="Times New Roman" w:hAnsi="Times New Roman" w:cs="Times New Roman"/>
          <w:sz w:val="28"/>
          <w:szCs w:val="28"/>
          <w:shd w:val="clear" w:color="auto" w:fill="FFFFFF"/>
          <w:lang w:val="ru-RU"/>
        </w:rPr>
        <w:t xml:space="preserve">ання договору по </w:t>
      </w:r>
      <w:r w:rsidR="004F0E38">
        <w:rPr>
          <w:rFonts w:ascii="Times New Roman" w:hAnsi="Times New Roman" w:cs="Times New Roman"/>
          <w:sz w:val="28"/>
          <w:szCs w:val="28"/>
          <w:shd w:val="clear" w:color="auto" w:fill="FFFFFF"/>
          <w:lang w:val="ru-RU"/>
        </w:rPr>
        <w:t>31.12</w:t>
      </w:r>
      <w:r w:rsidRPr="005674DA">
        <w:rPr>
          <w:rFonts w:ascii="Times New Roman" w:hAnsi="Times New Roman" w:cs="Times New Roman"/>
          <w:sz w:val="28"/>
          <w:szCs w:val="28"/>
          <w:shd w:val="clear" w:color="auto" w:fill="FFFFFF"/>
          <w:lang w:val="ru-RU"/>
        </w:rPr>
        <w:t>.202</w:t>
      </w:r>
      <w:r w:rsidR="00BE3786">
        <w:rPr>
          <w:rFonts w:ascii="Times New Roman" w:hAnsi="Times New Roman" w:cs="Times New Roman"/>
          <w:sz w:val="28"/>
          <w:szCs w:val="28"/>
          <w:shd w:val="clear" w:color="auto" w:fill="FFFFFF"/>
          <w:lang w:val="ru-RU"/>
        </w:rPr>
        <w:t>3</w:t>
      </w:r>
      <w:r w:rsidRPr="005674DA">
        <w:rPr>
          <w:rFonts w:ascii="Times New Roman" w:hAnsi="Times New Roman" w:cs="Times New Roman"/>
          <w:sz w:val="28"/>
          <w:szCs w:val="28"/>
          <w:shd w:val="clear" w:color="auto" w:fill="FFFFFF"/>
          <w:lang w:val="ru-RU"/>
        </w:rPr>
        <w:t xml:space="preserve"> р. </w:t>
      </w:r>
    </w:p>
    <w:p w14:paraId="6ADFE019" w14:textId="77777777" w:rsidR="00324FD0" w:rsidRDefault="00E34D2F" w:rsidP="00324FD0">
      <w:pPr>
        <w:spacing w:before="100" w:beforeAutospacing="1" w:after="225" w:line="405" w:lineRule="atLeast"/>
        <w:jc w:val="both"/>
        <w:textAlignment w:val="baseline"/>
        <w:rPr>
          <w:rFonts w:ascii="Times New Roman" w:hAnsi="Times New Roman" w:cs="Times New Roman"/>
          <w:sz w:val="28"/>
          <w:szCs w:val="28"/>
          <w:lang w:val="ru-RU"/>
        </w:rPr>
      </w:pPr>
      <w:r w:rsidRPr="00160C4A">
        <w:rPr>
          <w:rFonts w:ascii="Times New Roman" w:hAnsi="Times New Roman" w:cs="Times New Roman"/>
          <w:b/>
          <w:sz w:val="28"/>
          <w:szCs w:val="28"/>
          <w:lang w:val="ru-RU"/>
        </w:rPr>
        <w:t>5. Обґрунтування розміру бюджетного призначення</w:t>
      </w:r>
      <w:r w:rsidRPr="00160C4A">
        <w:rPr>
          <w:rFonts w:ascii="Times New Roman" w:hAnsi="Times New Roman" w:cs="Times New Roman"/>
          <w:sz w:val="28"/>
          <w:szCs w:val="28"/>
          <w:lang w:val="ru-RU"/>
        </w:rPr>
        <w:t xml:space="preserve">: </w:t>
      </w:r>
      <w:r w:rsidR="00A1700E" w:rsidRPr="00160C4A">
        <w:rPr>
          <w:rFonts w:ascii="Times New Roman" w:eastAsia="Times New Roman" w:hAnsi="Times New Roman" w:cs="Times New Roman"/>
          <w:sz w:val="28"/>
          <w:szCs w:val="28"/>
          <w:lang w:val="ru-RU"/>
        </w:rPr>
        <w:t>Закупівля оголошена на підставі наявної потреби у закупівлі послуг на суму очікуваної вартості</w:t>
      </w:r>
      <w:r w:rsidR="00324FD0" w:rsidRPr="00324FD0">
        <w:rPr>
          <w:rFonts w:ascii="Times New Roman" w:eastAsia="Times New Roman" w:hAnsi="Times New Roman" w:cs="Times New Roman"/>
          <w:sz w:val="28"/>
          <w:szCs w:val="28"/>
          <w:lang w:val="ru-RU"/>
        </w:rPr>
        <w:t xml:space="preserve"> </w:t>
      </w:r>
      <w:r w:rsidR="00324FD0" w:rsidRPr="00215A78">
        <w:rPr>
          <w:rFonts w:ascii="Times New Roman" w:eastAsia="Times New Roman" w:hAnsi="Times New Roman" w:cs="Times New Roman"/>
          <w:sz w:val="28"/>
          <w:szCs w:val="28"/>
          <w:lang w:val="ru-RU"/>
        </w:rPr>
        <w:t>в</w:t>
      </w:r>
      <w:r w:rsidR="00324FD0" w:rsidRPr="00215A78">
        <w:rPr>
          <w:rFonts w:ascii="Times New Roman" w:hAnsi="Times New Roman" w:cs="Times New Roman"/>
          <w:sz w:val="28"/>
          <w:szCs w:val="28"/>
          <w:lang w:val="ru-RU"/>
        </w:rPr>
        <w:t xml:space="preserve">ідповідно до бюджетного запиту за КЕКВ </w:t>
      </w:r>
      <w:r w:rsidR="00A666EC">
        <w:rPr>
          <w:rFonts w:ascii="Times New Roman" w:hAnsi="Times New Roman" w:cs="Times New Roman"/>
          <w:sz w:val="28"/>
          <w:szCs w:val="28"/>
          <w:lang w:val="ru-RU"/>
        </w:rPr>
        <w:t>2240</w:t>
      </w:r>
      <w:r w:rsidR="00324FD0" w:rsidRPr="00215A78">
        <w:rPr>
          <w:rFonts w:ascii="Times New Roman" w:hAnsi="Times New Roman" w:cs="Times New Roman"/>
          <w:sz w:val="28"/>
          <w:szCs w:val="28"/>
          <w:lang w:val="ru-RU"/>
        </w:rPr>
        <w:t xml:space="preserve"> «</w:t>
      </w:r>
      <w:r w:rsidR="00A666EC">
        <w:rPr>
          <w:rFonts w:ascii="Times New Roman" w:hAnsi="Times New Roman" w:cs="Times New Roman"/>
          <w:sz w:val="28"/>
          <w:szCs w:val="28"/>
          <w:lang w:val="ru-RU"/>
        </w:rPr>
        <w:t xml:space="preserve">Оплат послуг (крім комунальних) </w:t>
      </w:r>
      <w:r w:rsidR="00324FD0" w:rsidRPr="00215A78">
        <w:rPr>
          <w:rFonts w:ascii="Times New Roman" w:hAnsi="Times New Roman" w:cs="Times New Roman"/>
          <w:sz w:val="28"/>
          <w:szCs w:val="28"/>
          <w:lang w:val="ru-RU"/>
        </w:rPr>
        <w:t>на 202</w:t>
      </w:r>
      <w:r w:rsidR="00A666EC">
        <w:rPr>
          <w:rFonts w:ascii="Times New Roman" w:hAnsi="Times New Roman" w:cs="Times New Roman"/>
          <w:sz w:val="28"/>
          <w:szCs w:val="28"/>
          <w:lang w:val="ru-RU"/>
        </w:rPr>
        <w:t>3</w:t>
      </w:r>
      <w:r w:rsidR="00324FD0" w:rsidRPr="00215A78">
        <w:rPr>
          <w:rFonts w:ascii="Times New Roman" w:hAnsi="Times New Roman" w:cs="Times New Roman"/>
          <w:sz w:val="28"/>
          <w:szCs w:val="28"/>
          <w:lang w:val="ru-RU"/>
        </w:rPr>
        <w:t xml:space="preserve"> рік.</w:t>
      </w:r>
    </w:p>
    <w:p w14:paraId="29A514B9" w14:textId="59131CC9" w:rsidR="00A666EC" w:rsidRPr="00A666EC" w:rsidRDefault="00BB43A8" w:rsidP="00A666EC">
      <w:pPr>
        <w:spacing w:before="100" w:beforeAutospacing="1" w:after="225" w:line="405" w:lineRule="atLeast"/>
        <w:jc w:val="both"/>
        <w:textAlignment w:val="baseline"/>
        <w:rPr>
          <w:rFonts w:ascii="Times New Roman" w:eastAsia="Times New Roman" w:hAnsi="Times New Roman" w:cs="Times New Roman"/>
          <w:sz w:val="28"/>
          <w:szCs w:val="28"/>
          <w:lang w:val="ru-RU"/>
        </w:rPr>
      </w:pPr>
      <w:r>
        <w:rPr>
          <w:rFonts w:ascii="Times New Roman" w:hAnsi="Times New Roman" w:cs="Times New Roman"/>
          <w:b/>
          <w:sz w:val="28"/>
          <w:szCs w:val="28"/>
          <w:lang w:val="ru-RU"/>
        </w:rPr>
        <w:t>6</w:t>
      </w:r>
      <w:r w:rsidRPr="00215A78">
        <w:rPr>
          <w:rFonts w:ascii="Times New Roman" w:hAnsi="Times New Roman" w:cs="Times New Roman"/>
          <w:b/>
          <w:sz w:val="28"/>
          <w:szCs w:val="28"/>
          <w:lang w:val="ru-RU"/>
        </w:rPr>
        <w:t>. Очікувна вартість предмета закупівлі</w:t>
      </w:r>
      <w:r>
        <w:rPr>
          <w:rFonts w:ascii="Times New Roman" w:hAnsi="Times New Roman" w:cs="Times New Roman"/>
          <w:sz w:val="28"/>
          <w:szCs w:val="28"/>
          <w:lang w:val="ru-RU"/>
        </w:rPr>
        <w:t xml:space="preserve">: </w:t>
      </w:r>
      <w:r w:rsidR="00341E31">
        <w:rPr>
          <w:rFonts w:ascii="Times New Roman" w:hAnsi="Times New Roman" w:cs="Times New Roman"/>
          <w:sz w:val="28"/>
          <w:szCs w:val="28"/>
          <w:lang w:val="ru-RU"/>
        </w:rPr>
        <w:t>30175</w:t>
      </w:r>
      <w:r>
        <w:rPr>
          <w:rFonts w:ascii="Times New Roman" w:hAnsi="Times New Roman" w:cs="Times New Roman"/>
          <w:sz w:val="28"/>
          <w:szCs w:val="28"/>
          <w:lang w:val="ru-RU"/>
        </w:rPr>
        <w:t>0,00 грн.</w:t>
      </w:r>
      <w:r w:rsidR="00A666EC">
        <w:rPr>
          <w:rFonts w:ascii="Times New Roman" w:hAnsi="Times New Roman" w:cs="Times New Roman"/>
          <w:sz w:val="28"/>
          <w:szCs w:val="28"/>
          <w:lang w:val="ru-RU"/>
        </w:rPr>
        <w:t xml:space="preserve"> </w:t>
      </w:r>
      <w:r w:rsidR="00A666EC" w:rsidRPr="00A666EC">
        <w:rPr>
          <w:rFonts w:ascii="Times New Roman" w:eastAsia="Times New Roman" w:hAnsi="Times New Roman" w:cs="Times New Roman"/>
          <w:sz w:val="28"/>
          <w:szCs w:val="28"/>
          <w:lang w:val="ru-RU"/>
        </w:rPr>
        <w:t>(</w:t>
      </w:r>
      <w:r w:rsidR="00E61234">
        <w:rPr>
          <w:rFonts w:ascii="Times New Roman" w:eastAsia="Times New Roman" w:hAnsi="Times New Roman" w:cs="Times New Roman"/>
          <w:sz w:val="28"/>
          <w:szCs w:val="28"/>
          <w:lang w:val="ru-RU"/>
        </w:rPr>
        <w:t xml:space="preserve"> </w:t>
      </w:r>
      <w:r w:rsidR="00341E31">
        <w:rPr>
          <w:rFonts w:ascii="Times New Roman" w:eastAsia="Times New Roman" w:hAnsi="Times New Roman" w:cs="Times New Roman"/>
          <w:sz w:val="28"/>
          <w:szCs w:val="28"/>
          <w:lang w:val="ru-RU"/>
        </w:rPr>
        <w:t>триста одна тисяча сімсот п</w:t>
      </w:r>
      <w:r w:rsidR="00341E31" w:rsidRPr="00E61234">
        <w:rPr>
          <w:rFonts w:ascii="Times New Roman" w:eastAsia="Times New Roman" w:hAnsi="Times New Roman" w:cs="Times New Roman"/>
          <w:sz w:val="28"/>
          <w:szCs w:val="28"/>
          <w:highlight w:val="white"/>
          <w:lang w:val="ru-RU"/>
        </w:rPr>
        <w:t>’</w:t>
      </w:r>
      <w:r w:rsidR="00341E31">
        <w:rPr>
          <w:rFonts w:ascii="Times New Roman" w:eastAsia="Times New Roman" w:hAnsi="Times New Roman" w:cs="Times New Roman"/>
          <w:sz w:val="28"/>
          <w:szCs w:val="28"/>
          <w:lang w:val="ru-RU"/>
        </w:rPr>
        <w:t xml:space="preserve">ятдесят </w:t>
      </w:r>
      <w:r w:rsidR="00A666EC" w:rsidRPr="00A666EC">
        <w:rPr>
          <w:rFonts w:ascii="Times New Roman" w:eastAsia="Times New Roman" w:hAnsi="Times New Roman" w:cs="Times New Roman"/>
          <w:sz w:val="28"/>
          <w:szCs w:val="28"/>
          <w:lang w:val="ru-RU"/>
        </w:rPr>
        <w:t>гривень 00 коп.) з ПДВ, з якої очікувана вартість предмета закупівлі за Лотами</w:t>
      </w:r>
      <w:r w:rsidR="00A666EC">
        <w:rPr>
          <w:rFonts w:ascii="Times New Roman" w:eastAsia="Times New Roman" w:hAnsi="Times New Roman" w:cs="Times New Roman"/>
          <w:sz w:val="28"/>
          <w:szCs w:val="28"/>
          <w:lang w:val="ru-RU"/>
        </w:rPr>
        <w:t xml:space="preserve"> становить</w:t>
      </w:r>
      <w:r w:rsidR="00A666EC" w:rsidRPr="00A666EC">
        <w:rPr>
          <w:rFonts w:ascii="Times New Roman" w:eastAsia="Times New Roman" w:hAnsi="Times New Roman" w:cs="Times New Roman"/>
          <w:sz w:val="28"/>
          <w:szCs w:val="28"/>
          <w:lang w:val="ru-RU"/>
        </w:rPr>
        <w:t>:</w:t>
      </w:r>
    </w:p>
    <w:p w14:paraId="3D18B794" w14:textId="0DE78090" w:rsidR="00E61234" w:rsidRPr="00E61234" w:rsidRDefault="00E61234" w:rsidP="00E61234">
      <w:pPr>
        <w:rPr>
          <w:rFonts w:ascii="Times New Roman" w:eastAsia="Times New Roman" w:hAnsi="Times New Roman" w:cs="Times New Roman"/>
          <w:sz w:val="28"/>
          <w:szCs w:val="28"/>
          <w:lang w:val="ru-RU"/>
        </w:rPr>
      </w:pPr>
      <w:r w:rsidRPr="00E61234">
        <w:rPr>
          <w:rFonts w:ascii="Times New Roman" w:eastAsia="Times New Roman" w:hAnsi="Times New Roman" w:cs="Times New Roman"/>
          <w:sz w:val="28"/>
          <w:szCs w:val="28"/>
          <w:lang w:val="ru-RU"/>
        </w:rPr>
        <w:t>Лот №1 -</w:t>
      </w:r>
      <w:r w:rsidR="00341E31">
        <w:rPr>
          <w:rFonts w:ascii="Times New Roman" w:eastAsia="Times New Roman" w:hAnsi="Times New Roman" w:cs="Times New Roman"/>
          <w:sz w:val="28"/>
          <w:szCs w:val="28"/>
          <w:lang w:val="ru-RU"/>
        </w:rPr>
        <w:t>178500</w:t>
      </w:r>
      <w:r w:rsidRPr="00E61234">
        <w:rPr>
          <w:rFonts w:ascii="Times New Roman" w:eastAsia="Times New Roman" w:hAnsi="Times New Roman" w:cs="Times New Roman"/>
          <w:sz w:val="28"/>
          <w:szCs w:val="28"/>
          <w:lang w:val="ru-RU"/>
        </w:rPr>
        <w:t>,00 грн. (</w:t>
      </w:r>
      <w:r w:rsidR="00341E31">
        <w:rPr>
          <w:rFonts w:ascii="Times New Roman" w:eastAsia="Times New Roman" w:hAnsi="Times New Roman" w:cs="Times New Roman"/>
          <w:sz w:val="28"/>
          <w:szCs w:val="28"/>
          <w:lang w:val="ru-RU"/>
        </w:rPr>
        <w:t xml:space="preserve"> сто сімдесят вісім тисяч </w:t>
      </w:r>
      <w:r w:rsidRPr="00E61234">
        <w:rPr>
          <w:rFonts w:ascii="Times New Roman" w:eastAsia="Times New Roman" w:hAnsi="Times New Roman" w:cs="Times New Roman"/>
          <w:sz w:val="28"/>
          <w:szCs w:val="28"/>
          <w:lang w:val="ru-RU"/>
        </w:rPr>
        <w:t>п</w:t>
      </w:r>
      <w:r w:rsidRPr="00E61234">
        <w:rPr>
          <w:rFonts w:ascii="Times New Roman" w:eastAsia="Times New Roman" w:hAnsi="Times New Roman" w:cs="Times New Roman"/>
          <w:sz w:val="28"/>
          <w:szCs w:val="28"/>
          <w:highlight w:val="white"/>
          <w:lang w:val="ru-RU"/>
        </w:rPr>
        <w:t>’</w:t>
      </w:r>
      <w:r w:rsidRPr="00E61234">
        <w:rPr>
          <w:rFonts w:ascii="Times New Roman" w:eastAsia="Times New Roman" w:hAnsi="Times New Roman" w:cs="Times New Roman"/>
          <w:sz w:val="28"/>
          <w:szCs w:val="28"/>
          <w:lang w:val="ru-RU"/>
        </w:rPr>
        <w:t>ят</w:t>
      </w:r>
      <w:r w:rsidR="00341E31">
        <w:rPr>
          <w:rFonts w:ascii="Times New Roman" w:eastAsia="Times New Roman" w:hAnsi="Times New Roman" w:cs="Times New Roman"/>
          <w:sz w:val="28"/>
          <w:szCs w:val="28"/>
          <w:lang w:val="ru-RU"/>
        </w:rPr>
        <w:t>сот</w:t>
      </w:r>
      <w:r w:rsidRPr="00E61234">
        <w:rPr>
          <w:rFonts w:ascii="Times New Roman" w:eastAsia="Times New Roman" w:hAnsi="Times New Roman" w:cs="Times New Roman"/>
          <w:sz w:val="28"/>
          <w:szCs w:val="28"/>
          <w:lang w:val="ru-RU"/>
        </w:rPr>
        <w:t xml:space="preserve"> гривень 00 коп.) </w:t>
      </w:r>
    </w:p>
    <w:p w14:paraId="78476F58" w14:textId="327EA0D2" w:rsidR="00E61234" w:rsidRPr="00E61234" w:rsidRDefault="00E61234" w:rsidP="00E61234">
      <w:pPr>
        <w:rPr>
          <w:rFonts w:ascii="Times New Roman" w:eastAsia="Times New Roman" w:hAnsi="Times New Roman" w:cs="Times New Roman"/>
          <w:sz w:val="28"/>
          <w:szCs w:val="28"/>
          <w:lang w:val="ru-RU"/>
        </w:rPr>
      </w:pPr>
      <w:r w:rsidRPr="00E61234">
        <w:rPr>
          <w:rFonts w:ascii="Times New Roman" w:eastAsia="Times New Roman" w:hAnsi="Times New Roman" w:cs="Times New Roman"/>
          <w:sz w:val="28"/>
          <w:szCs w:val="28"/>
          <w:lang w:val="ru-RU"/>
        </w:rPr>
        <w:t xml:space="preserve">Лот №2 – </w:t>
      </w:r>
      <w:r w:rsidR="00341E31">
        <w:rPr>
          <w:rFonts w:ascii="Times New Roman" w:eastAsia="Times New Roman" w:hAnsi="Times New Roman" w:cs="Times New Roman"/>
          <w:sz w:val="28"/>
          <w:szCs w:val="28"/>
          <w:lang w:val="ru-RU"/>
        </w:rPr>
        <w:t>1232</w:t>
      </w:r>
      <w:r w:rsidRPr="00E61234">
        <w:rPr>
          <w:rFonts w:ascii="Times New Roman" w:eastAsia="Times New Roman" w:hAnsi="Times New Roman" w:cs="Times New Roman"/>
          <w:sz w:val="28"/>
          <w:szCs w:val="28"/>
          <w:lang w:val="ru-RU"/>
        </w:rPr>
        <w:t xml:space="preserve">50,00 грн. ( </w:t>
      </w:r>
      <w:r w:rsidR="00341E31">
        <w:rPr>
          <w:rFonts w:ascii="Times New Roman" w:eastAsia="Times New Roman" w:hAnsi="Times New Roman" w:cs="Times New Roman"/>
          <w:sz w:val="28"/>
          <w:szCs w:val="28"/>
          <w:lang w:val="ru-RU"/>
        </w:rPr>
        <w:t xml:space="preserve">сто двацять три </w:t>
      </w:r>
      <w:r w:rsidRPr="00E61234">
        <w:rPr>
          <w:rFonts w:ascii="Times New Roman" w:eastAsia="Times New Roman" w:hAnsi="Times New Roman" w:cs="Times New Roman"/>
          <w:sz w:val="28"/>
          <w:szCs w:val="28"/>
          <w:lang w:val="ru-RU"/>
        </w:rPr>
        <w:t>тисяч</w:t>
      </w:r>
      <w:r w:rsidR="00341E31">
        <w:rPr>
          <w:rFonts w:ascii="Times New Roman" w:eastAsia="Times New Roman" w:hAnsi="Times New Roman" w:cs="Times New Roman"/>
          <w:sz w:val="28"/>
          <w:szCs w:val="28"/>
          <w:lang w:val="ru-RU"/>
        </w:rPr>
        <w:t xml:space="preserve">і двісті </w:t>
      </w:r>
      <w:r w:rsidRPr="00E61234">
        <w:rPr>
          <w:rFonts w:ascii="Times New Roman" w:eastAsia="Times New Roman" w:hAnsi="Times New Roman" w:cs="Times New Roman"/>
          <w:sz w:val="28"/>
          <w:szCs w:val="28"/>
          <w:lang w:val="ru-RU"/>
        </w:rPr>
        <w:t>п</w:t>
      </w:r>
      <w:r w:rsidRPr="00E61234">
        <w:rPr>
          <w:rFonts w:ascii="Times New Roman" w:eastAsia="Times New Roman" w:hAnsi="Times New Roman" w:cs="Times New Roman"/>
          <w:sz w:val="28"/>
          <w:szCs w:val="28"/>
          <w:highlight w:val="white"/>
          <w:lang w:val="ru-RU"/>
        </w:rPr>
        <w:t>’</w:t>
      </w:r>
      <w:r w:rsidRPr="00E61234">
        <w:rPr>
          <w:rFonts w:ascii="Times New Roman" w:eastAsia="Times New Roman" w:hAnsi="Times New Roman" w:cs="Times New Roman"/>
          <w:sz w:val="28"/>
          <w:szCs w:val="28"/>
          <w:lang w:val="ru-RU"/>
        </w:rPr>
        <w:t>ятдесят гривень 00 коп.)</w:t>
      </w:r>
    </w:p>
    <w:p w14:paraId="27C33C64" w14:textId="4257D8AC" w:rsidR="005674DA" w:rsidRPr="005674DA" w:rsidRDefault="00C72904" w:rsidP="005674DA">
      <w:pPr>
        <w:shd w:val="clear" w:color="auto" w:fill="FFFFFF"/>
        <w:spacing w:before="100" w:beforeAutospacing="1" w:after="225" w:line="405" w:lineRule="atLeast"/>
        <w:jc w:val="both"/>
        <w:textAlignment w:val="baseline"/>
        <w:rPr>
          <w:rFonts w:ascii="Times New Roman" w:hAnsi="Times New Roman" w:cs="Times New Roman"/>
          <w:sz w:val="28"/>
          <w:szCs w:val="28"/>
          <w:lang w:val="ru-RU"/>
        </w:rPr>
      </w:pPr>
      <w:r>
        <w:rPr>
          <w:rFonts w:ascii="Times New Roman" w:hAnsi="Times New Roman" w:cs="Times New Roman"/>
          <w:b/>
          <w:sz w:val="28"/>
          <w:szCs w:val="28"/>
          <w:lang w:val="ru-RU"/>
        </w:rPr>
        <w:t>7</w:t>
      </w:r>
      <w:r w:rsidR="00E34D2F" w:rsidRPr="00160C4A">
        <w:rPr>
          <w:rFonts w:ascii="Times New Roman" w:hAnsi="Times New Roman" w:cs="Times New Roman"/>
          <w:b/>
          <w:sz w:val="28"/>
          <w:szCs w:val="28"/>
          <w:lang w:val="ru-RU"/>
        </w:rPr>
        <w:t>. Обґрунтування очікуваної вартості предмета закупівлі:</w:t>
      </w:r>
      <w:r w:rsidR="00E34D2F" w:rsidRPr="00160C4A">
        <w:rPr>
          <w:rFonts w:ascii="Times New Roman" w:hAnsi="Times New Roman" w:cs="Times New Roman"/>
          <w:sz w:val="28"/>
          <w:szCs w:val="28"/>
          <w:lang w:val="ru-RU"/>
        </w:rPr>
        <w:t xml:space="preserve"> </w:t>
      </w:r>
      <w:r w:rsidR="005674DA" w:rsidRPr="005674DA">
        <w:rPr>
          <w:rFonts w:ascii="Times New Roman" w:hAnsi="Times New Roman" w:cs="Times New Roman"/>
          <w:sz w:val="28"/>
          <w:szCs w:val="28"/>
          <w:lang w:val="ru-RU"/>
        </w:rPr>
        <w:t>Очікувана вартість предмета закупівлі розрахована відповідно до інформації</w:t>
      </w:r>
      <w:r w:rsidR="001069D5">
        <w:rPr>
          <w:rFonts w:ascii="Times New Roman" w:hAnsi="Times New Roman" w:cs="Times New Roman"/>
          <w:sz w:val="28"/>
          <w:szCs w:val="28"/>
          <w:lang w:val="ru-RU"/>
        </w:rPr>
        <w:t>,</w:t>
      </w:r>
      <w:r w:rsidR="005674DA" w:rsidRPr="005674DA">
        <w:rPr>
          <w:rFonts w:ascii="Times New Roman" w:hAnsi="Times New Roman" w:cs="Times New Roman"/>
          <w:sz w:val="28"/>
          <w:szCs w:val="28"/>
          <w:lang w:val="ru-RU"/>
        </w:rPr>
        <w:t xml:space="preserve"> отриманої в результаті застосування методів</w:t>
      </w:r>
      <w:r w:rsidR="001069D5">
        <w:rPr>
          <w:rFonts w:ascii="Times New Roman" w:hAnsi="Times New Roman" w:cs="Times New Roman"/>
          <w:sz w:val="28"/>
          <w:szCs w:val="28"/>
          <w:lang w:val="ru-RU"/>
        </w:rPr>
        <w:t>,</w:t>
      </w:r>
      <w:r w:rsidR="005674DA" w:rsidRPr="005674DA">
        <w:rPr>
          <w:rFonts w:ascii="Times New Roman" w:hAnsi="Times New Roman" w:cs="Times New Roman"/>
          <w:sz w:val="28"/>
          <w:szCs w:val="28"/>
          <w:lang w:val="ru-RU"/>
        </w:rPr>
        <w:t xml:space="preserve">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 а саме: за результатами моніторингу цін на ринку на </w:t>
      </w:r>
      <w:r w:rsidR="00BE3786">
        <w:rPr>
          <w:rFonts w:ascii="Times New Roman" w:hAnsi="Times New Roman" w:cs="Times New Roman"/>
          <w:sz w:val="28"/>
          <w:szCs w:val="28"/>
          <w:lang w:val="ru-RU"/>
        </w:rPr>
        <w:t xml:space="preserve">послуги </w:t>
      </w:r>
      <w:r w:rsidR="004F0E38">
        <w:rPr>
          <w:rFonts w:ascii="Times New Roman" w:hAnsi="Times New Roman" w:cs="Times New Roman"/>
          <w:sz w:val="28"/>
          <w:szCs w:val="28"/>
          <w:lang w:val="ru-RU"/>
        </w:rPr>
        <w:t>екскаватора</w:t>
      </w:r>
      <w:r w:rsidR="00BE3786">
        <w:rPr>
          <w:rFonts w:ascii="Times New Roman" w:hAnsi="Times New Roman" w:cs="Times New Roman"/>
          <w:sz w:val="28"/>
          <w:szCs w:val="28"/>
          <w:lang w:val="ru-RU"/>
        </w:rPr>
        <w:t>.</w:t>
      </w:r>
    </w:p>
    <w:sectPr w:rsidR="005674DA" w:rsidRPr="005674DA" w:rsidSect="00E61234">
      <w:pgSz w:w="12240" w:h="15840"/>
      <w:pgMar w:top="1134" w:right="47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1528"/>
    <w:multiLevelType w:val="multilevel"/>
    <w:tmpl w:val="99D0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454F7"/>
    <w:multiLevelType w:val="multilevel"/>
    <w:tmpl w:val="B20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2703C"/>
    <w:multiLevelType w:val="multilevel"/>
    <w:tmpl w:val="5EC65AF8"/>
    <w:lvl w:ilvl="0">
      <w:start w:val="1"/>
      <w:numFmt w:val="decimal"/>
      <w:lvlText w:val="%1."/>
      <w:lvlJc w:val="left"/>
      <w:pPr>
        <w:ind w:left="720" w:hanging="360"/>
      </w:pPr>
      <w:rPr>
        <w:b w:val="0"/>
        <w:sz w:val="24"/>
        <w:szCs w:val="24"/>
      </w:rPr>
    </w:lvl>
    <w:lvl w:ilvl="1">
      <w:start w:val="1"/>
      <w:numFmt w:val="decimal"/>
      <w:isLgl/>
      <w:lvlText w:val="%1.%2."/>
      <w:lvlJc w:val="left"/>
      <w:pPr>
        <w:ind w:left="862" w:hanging="720"/>
      </w:pPr>
      <w:rPr>
        <w:b w:val="0"/>
        <w:sz w:val="24"/>
        <w:szCs w:val="24"/>
      </w:rPr>
    </w:lvl>
    <w:lvl w:ilvl="2">
      <w:start w:val="1"/>
      <w:numFmt w:val="decimal"/>
      <w:isLgl/>
      <w:lvlText w:val="%1.%2.%3."/>
      <w:lvlJc w:val="left"/>
      <w:pPr>
        <w:ind w:left="1080" w:hanging="720"/>
      </w:pPr>
      <w:rPr>
        <w:b w:val="0"/>
        <w:sz w:val="28"/>
        <w:szCs w:val="28"/>
      </w:rPr>
    </w:lvl>
    <w:lvl w:ilvl="3">
      <w:start w:val="1"/>
      <w:numFmt w:val="decimal"/>
      <w:isLgl/>
      <w:lvlText w:val="%1.%2.%3.%4."/>
      <w:lvlJc w:val="left"/>
      <w:pPr>
        <w:ind w:left="1440" w:hanging="1080"/>
      </w:pPr>
      <w:rPr>
        <w:b w:val="0"/>
        <w:sz w:val="28"/>
        <w:szCs w:val="28"/>
      </w:rPr>
    </w:lvl>
    <w:lvl w:ilvl="4">
      <w:start w:val="1"/>
      <w:numFmt w:val="decimal"/>
      <w:isLgl/>
      <w:lvlText w:val="%1.%2.%3.%4.%5."/>
      <w:lvlJc w:val="left"/>
      <w:pPr>
        <w:ind w:left="1440" w:hanging="1080"/>
      </w:pPr>
      <w:rPr>
        <w:b w:val="0"/>
        <w:sz w:val="28"/>
        <w:szCs w:val="28"/>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num w:numId="1" w16cid:durableId="493957320">
    <w:abstractNumId w:val="1"/>
  </w:num>
  <w:num w:numId="2" w16cid:durableId="1086724832">
    <w:abstractNumId w:val="0"/>
  </w:num>
  <w:num w:numId="3" w16cid:durableId="137260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2F"/>
    <w:rsid w:val="001069D5"/>
    <w:rsid w:val="00160C4A"/>
    <w:rsid w:val="00324FD0"/>
    <w:rsid w:val="00341E31"/>
    <w:rsid w:val="00425B30"/>
    <w:rsid w:val="0046692F"/>
    <w:rsid w:val="004F0E38"/>
    <w:rsid w:val="005674DA"/>
    <w:rsid w:val="005C0728"/>
    <w:rsid w:val="006044ED"/>
    <w:rsid w:val="00607299"/>
    <w:rsid w:val="00691226"/>
    <w:rsid w:val="007F2EBA"/>
    <w:rsid w:val="00A1700E"/>
    <w:rsid w:val="00A625B4"/>
    <w:rsid w:val="00A666EC"/>
    <w:rsid w:val="00A9752C"/>
    <w:rsid w:val="00AA2275"/>
    <w:rsid w:val="00AA79CE"/>
    <w:rsid w:val="00AC1E92"/>
    <w:rsid w:val="00BB43A8"/>
    <w:rsid w:val="00BC2BF1"/>
    <w:rsid w:val="00BE3786"/>
    <w:rsid w:val="00C72904"/>
    <w:rsid w:val="00E147DA"/>
    <w:rsid w:val="00E34D2F"/>
    <w:rsid w:val="00E61234"/>
    <w:rsid w:val="00F157BF"/>
    <w:rsid w:val="00FD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D7C0"/>
  <w15:chartTrackingRefBased/>
  <w15:docId w15:val="{DACA0D04-8143-46B2-9DC6-D96AFC99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25B30"/>
    <w:pPr>
      <w:keepNext/>
      <w:spacing w:before="60" w:after="60" w:line="240" w:lineRule="auto"/>
      <w:jc w:val="both"/>
      <w:outlineLvl w:val="0"/>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D2F"/>
    <w:pPr>
      <w:ind w:left="720"/>
      <w:contextualSpacing/>
    </w:pPr>
  </w:style>
  <w:style w:type="character" w:customStyle="1" w:styleId="qaclassifierdk">
    <w:name w:val="qa_classifier_dk"/>
    <w:basedOn w:val="a0"/>
    <w:uiPriority w:val="99"/>
    <w:rsid w:val="00E34D2F"/>
    <w:rPr>
      <w:rFonts w:cs="Times New Roman"/>
    </w:rPr>
  </w:style>
  <w:style w:type="character" w:styleId="a4">
    <w:name w:val="Strong"/>
    <w:basedOn w:val="a0"/>
    <w:uiPriority w:val="22"/>
    <w:qFormat/>
    <w:rsid w:val="005C0728"/>
    <w:rPr>
      <w:b/>
      <w:bCs/>
    </w:rPr>
  </w:style>
  <w:style w:type="character" w:customStyle="1" w:styleId="10">
    <w:name w:val="Заголовок 1 Знак"/>
    <w:basedOn w:val="a0"/>
    <w:link w:val="1"/>
    <w:rsid w:val="00425B30"/>
    <w:rPr>
      <w:rFonts w:ascii="Times New Roman" w:eastAsia="Times New Roman" w:hAnsi="Times New Roman" w:cs="Times New Roman"/>
      <w:b/>
      <w:sz w:val="28"/>
      <w:szCs w:val="20"/>
      <w:lang w:val="uk-UA" w:eastAsia="ru-RU"/>
    </w:rPr>
  </w:style>
  <w:style w:type="character" w:styleId="a5">
    <w:name w:val="Emphasis"/>
    <w:basedOn w:val="a0"/>
    <w:uiPriority w:val="20"/>
    <w:qFormat/>
    <w:rsid w:val="00567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00514">
      <w:bodyDiv w:val="1"/>
      <w:marLeft w:val="0"/>
      <w:marRight w:val="0"/>
      <w:marTop w:val="0"/>
      <w:marBottom w:val="0"/>
      <w:divBdr>
        <w:top w:val="none" w:sz="0" w:space="0" w:color="auto"/>
        <w:left w:val="none" w:sz="0" w:space="0" w:color="auto"/>
        <w:bottom w:val="none" w:sz="0" w:space="0" w:color="auto"/>
        <w:right w:val="none" w:sz="0" w:space="0" w:color="auto"/>
      </w:divBdr>
    </w:div>
    <w:div w:id="11824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Пользователь</cp:lastModifiedBy>
  <cp:revision>4</cp:revision>
  <dcterms:created xsi:type="dcterms:W3CDTF">2023-07-04T07:47:00Z</dcterms:created>
  <dcterms:modified xsi:type="dcterms:W3CDTF">2023-07-04T07:56:00Z</dcterms:modified>
</cp:coreProperties>
</file>